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C8B53" w14:textId="41F7CE4E" w:rsidR="00E3385F" w:rsidRPr="00951F28" w:rsidRDefault="00AE077D" w:rsidP="00DE47E4">
      <w:pPr>
        <w:jc w:val="center"/>
        <w:rPr>
          <w:rFonts w:ascii="Arial" w:hAnsi="Arial" w:cs="Arial"/>
          <w:sz w:val="44"/>
          <w:szCs w:val="44"/>
        </w:rPr>
      </w:pPr>
      <w:r>
        <w:rPr>
          <w:noProof/>
          <w:lang w:eastAsia="en-GB"/>
        </w:rPr>
        <w:drawing>
          <wp:anchor distT="0" distB="0" distL="114300" distR="114300" simplePos="0" relativeHeight="251657728" behindDoc="1" locked="0" layoutInCell="1" allowOverlap="1" wp14:anchorId="166CA753" wp14:editId="37A52F77">
            <wp:simplePos x="0" y="0"/>
            <wp:positionH relativeFrom="column">
              <wp:posOffset>-379095</wp:posOffset>
            </wp:positionH>
            <wp:positionV relativeFrom="paragraph">
              <wp:posOffset>-426720</wp:posOffset>
            </wp:positionV>
            <wp:extent cx="1152525" cy="1152525"/>
            <wp:effectExtent l="0" t="0" r="0" b="0"/>
            <wp:wrapThrough wrapText="bothSides">
              <wp:wrapPolygon edited="0">
                <wp:start x="0" y="0"/>
                <wp:lineTo x="0" y="20945"/>
                <wp:lineTo x="20945" y="20945"/>
                <wp:lineTo x="20945"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14:sizeRelH relativeFrom="page">
              <wp14:pctWidth>0</wp14:pctWidth>
            </wp14:sizeRelH>
            <wp14:sizeRelV relativeFrom="page">
              <wp14:pctHeight>0</wp14:pctHeight>
            </wp14:sizeRelV>
          </wp:anchor>
        </w:drawing>
      </w:r>
      <w:r w:rsidR="00A70C37">
        <w:rPr>
          <w:rFonts w:ascii="Arial" w:hAnsi="Arial" w:cs="Arial"/>
          <w:sz w:val="44"/>
          <w:szCs w:val="44"/>
        </w:rPr>
        <w:t xml:space="preserve"> </w:t>
      </w:r>
      <w:r w:rsidR="00DE47E4">
        <w:rPr>
          <w:rFonts w:ascii="Arial" w:hAnsi="Arial" w:cs="Arial"/>
          <w:sz w:val="44"/>
          <w:szCs w:val="44"/>
        </w:rPr>
        <w:t xml:space="preserve">Bucket Filling </w:t>
      </w:r>
      <w:r w:rsidR="00A70C37">
        <w:rPr>
          <w:rFonts w:ascii="Arial" w:hAnsi="Arial" w:cs="Arial"/>
          <w:sz w:val="44"/>
          <w:szCs w:val="44"/>
        </w:rPr>
        <w:t>and A</w:t>
      </w:r>
      <w:r w:rsidR="0094480E">
        <w:rPr>
          <w:rFonts w:ascii="Arial" w:hAnsi="Arial" w:cs="Arial"/>
          <w:sz w:val="44"/>
          <w:szCs w:val="44"/>
        </w:rPr>
        <w:t>nti-</w:t>
      </w:r>
      <w:r w:rsidR="00A233AE">
        <w:rPr>
          <w:rFonts w:ascii="Arial" w:hAnsi="Arial" w:cs="Arial"/>
          <w:sz w:val="44"/>
          <w:szCs w:val="44"/>
        </w:rPr>
        <w:t>Bullying</w:t>
      </w:r>
      <w:r w:rsidR="00E3385F" w:rsidRPr="00951F28">
        <w:rPr>
          <w:rFonts w:ascii="Arial" w:hAnsi="Arial" w:cs="Arial"/>
          <w:sz w:val="44"/>
          <w:szCs w:val="44"/>
        </w:rPr>
        <w:t xml:space="preserve"> Policy</w:t>
      </w:r>
    </w:p>
    <w:p w14:paraId="6299E8AF" w14:textId="77777777" w:rsidR="00E3385F" w:rsidRPr="00235928" w:rsidRDefault="00235928" w:rsidP="00E3385F">
      <w:pPr>
        <w:rPr>
          <w:rFonts w:ascii="Arial" w:hAnsi="Arial" w:cs="Arial"/>
        </w:rPr>
      </w:pPr>
      <w:r>
        <w:rPr>
          <w:rFonts w:ascii="Arial" w:hAnsi="Arial" w:cs="Arial"/>
        </w:rPr>
        <w:tab/>
      </w:r>
    </w:p>
    <w:p w14:paraId="45807364" w14:textId="77777777" w:rsidR="00E3385F" w:rsidRPr="00235928" w:rsidRDefault="00E3385F" w:rsidP="00DE47E4">
      <w:pPr>
        <w:jc w:val="center"/>
        <w:rPr>
          <w:rFonts w:ascii="Arial" w:hAnsi="Arial" w:cs="Arial"/>
          <w:sz w:val="20"/>
          <w:szCs w:val="20"/>
        </w:rPr>
      </w:pPr>
      <w:r w:rsidRPr="00235928">
        <w:rPr>
          <w:rFonts w:ascii="Arial" w:hAnsi="Arial" w:cs="Arial"/>
          <w:sz w:val="20"/>
          <w:szCs w:val="20"/>
        </w:rPr>
        <w:t>“Everyone who works with children should do what is in the best interests of the child.”</w:t>
      </w:r>
    </w:p>
    <w:p w14:paraId="6BD799CB" w14:textId="77777777" w:rsidR="001C2C2E" w:rsidRPr="00951F28" w:rsidRDefault="00E3385F" w:rsidP="00DE47E4">
      <w:pPr>
        <w:jc w:val="center"/>
        <w:rPr>
          <w:rFonts w:ascii="Arial" w:hAnsi="Arial" w:cs="Arial"/>
          <w:sz w:val="20"/>
          <w:szCs w:val="20"/>
        </w:rPr>
      </w:pPr>
      <w:r w:rsidRPr="00235928">
        <w:rPr>
          <w:rFonts w:ascii="Arial" w:hAnsi="Arial" w:cs="Arial"/>
          <w:sz w:val="20"/>
          <w:szCs w:val="20"/>
        </w:rPr>
        <w:t>Article 3 Unit</w:t>
      </w:r>
      <w:r w:rsidR="001C2C2E" w:rsidRPr="00235928">
        <w:rPr>
          <w:rFonts w:ascii="Arial" w:hAnsi="Arial" w:cs="Arial"/>
          <w:sz w:val="20"/>
          <w:szCs w:val="20"/>
        </w:rPr>
        <w:t>ed Nations Rights of the Child</w:t>
      </w:r>
    </w:p>
    <w:p w14:paraId="4933F21D" w14:textId="77777777" w:rsidR="00E3385F" w:rsidRDefault="00E3385F" w:rsidP="00DE47E4">
      <w:pPr>
        <w:spacing w:after="0" w:line="240" w:lineRule="auto"/>
        <w:rPr>
          <w:rFonts w:ascii="Arial" w:hAnsi="Arial" w:cs="Arial"/>
          <w:b/>
        </w:rPr>
      </w:pPr>
      <w:r w:rsidRPr="00235928">
        <w:rPr>
          <w:rFonts w:ascii="Arial" w:hAnsi="Arial" w:cs="Arial"/>
          <w:b/>
        </w:rPr>
        <w:t>Opening Statement:</w:t>
      </w:r>
    </w:p>
    <w:p w14:paraId="68DC15A1" w14:textId="77777777" w:rsidR="00DE47E4" w:rsidRPr="00235928" w:rsidRDefault="00DE47E4" w:rsidP="00DE47E4">
      <w:pPr>
        <w:spacing w:after="0" w:line="240" w:lineRule="auto"/>
        <w:rPr>
          <w:rFonts w:ascii="Arial" w:hAnsi="Arial" w:cs="Arial"/>
          <w:b/>
        </w:rPr>
      </w:pPr>
    </w:p>
    <w:p w14:paraId="5E36AC2F" w14:textId="77777777" w:rsidR="0094480E" w:rsidRPr="002E63E9" w:rsidRDefault="0094480E" w:rsidP="00DE47E4">
      <w:pPr>
        <w:spacing w:after="0" w:line="240" w:lineRule="auto"/>
        <w:rPr>
          <w:rFonts w:ascii="Arial" w:hAnsi="Arial" w:cs="Arial"/>
        </w:rPr>
      </w:pPr>
      <w:r w:rsidRPr="002E63E9">
        <w:rPr>
          <w:rFonts w:ascii="Arial" w:hAnsi="Arial" w:cs="Arial"/>
        </w:rPr>
        <w:t>At Trinity School, we are a ‘bucket filling’ school.  We believe e</w:t>
      </w:r>
      <w:r w:rsidR="00A233AE" w:rsidRPr="002E63E9">
        <w:rPr>
          <w:rFonts w:ascii="Arial" w:hAnsi="Arial" w:cs="Arial"/>
        </w:rPr>
        <w:t>veryone has the right to</w:t>
      </w:r>
      <w:r w:rsidR="00A70C37" w:rsidRPr="002E63E9">
        <w:rPr>
          <w:rFonts w:ascii="Arial" w:hAnsi="Arial" w:cs="Arial"/>
        </w:rPr>
        <w:t xml:space="preserve"> learn and</w:t>
      </w:r>
      <w:r w:rsidR="00A233AE" w:rsidRPr="002E63E9">
        <w:rPr>
          <w:rFonts w:ascii="Arial" w:hAnsi="Arial" w:cs="Arial"/>
        </w:rPr>
        <w:t xml:space="preserve"> feel </w:t>
      </w:r>
      <w:r w:rsidR="00A70C37" w:rsidRPr="002E63E9">
        <w:rPr>
          <w:rFonts w:ascii="Arial" w:hAnsi="Arial" w:cs="Arial"/>
        </w:rPr>
        <w:t xml:space="preserve">safe, </w:t>
      </w:r>
      <w:r w:rsidR="00A233AE" w:rsidRPr="002E63E9">
        <w:rPr>
          <w:rFonts w:ascii="Arial" w:hAnsi="Arial" w:cs="Arial"/>
        </w:rPr>
        <w:t>welcome, secure and happy</w:t>
      </w:r>
      <w:r w:rsidR="00A70C37" w:rsidRPr="002E63E9">
        <w:rPr>
          <w:rFonts w:ascii="Arial" w:hAnsi="Arial" w:cs="Arial"/>
        </w:rPr>
        <w:t xml:space="preserve"> in school</w:t>
      </w:r>
      <w:r w:rsidR="00A233AE" w:rsidRPr="002E63E9">
        <w:rPr>
          <w:rFonts w:ascii="Arial" w:hAnsi="Arial" w:cs="Arial"/>
        </w:rPr>
        <w:t xml:space="preserve">. </w:t>
      </w:r>
      <w:r w:rsidRPr="002E63E9">
        <w:rPr>
          <w:rFonts w:ascii="Arial" w:hAnsi="Arial" w:cs="Arial"/>
        </w:rPr>
        <w:t>We should treat others with respect, kindness, compassion, understanding and tolerance whilst recognise all pupils are unique and special and celebrate differences.  By doing so</w:t>
      </w:r>
      <w:r w:rsidR="005B3AED" w:rsidRPr="002E63E9">
        <w:rPr>
          <w:rFonts w:ascii="Arial" w:hAnsi="Arial" w:cs="Arial"/>
        </w:rPr>
        <w:t>,</w:t>
      </w:r>
      <w:r w:rsidRPr="002E63E9">
        <w:rPr>
          <w:rFonts w:ascii="Arial" w:hAnsi="Arial" w:cs="Arial"/>
        </w:rPr>
        <w:t xml:space="preserve"> our aim is to ensure that every</w:t>
      </w:r>
      <w:r w:rsidR="005B3AED" w:rsidRPr="002E63E9">
        <w:rPr>
          <w:rFonts w:ascii="Arial" w:hAnsi="Arial" w:cs="Arial"/>
        </w:rPr>
        <w:t xml:space="preserve"> child’s ‘bucket’ is kept full.  This should help them achieve their maximum potential with their learning and in school in general</w:t>
      </w:r>
      <w:r w:rsidRPr="002E63E9">
        <w:rPr>
          <w:rFonts w:ascii="Arial" w:hAnsi="Arial" w:cs="Arial"/>
        </w:rPr>
        <w:t xml:space="preserve">.  </w:t>
      </w:r>
    </w:p>
    <w:p w14:paraId="1DDB9242" w14:textId="77777777" w:rsidR="00A70C37" w:rsidRDefault="00A70C37" w:rsidP="00DE47E4">
      <w:pPr>
        <w:spacing w:after="0" w:line="240" w:lineRule="auto"/>
        <w:rPr>
          <w:rFonts w:ascii="Arial" w:hAnsi="Arial" w:cs="Arial"/>
          <w:b/>
        </w:rPr>
      </w:pPr>
    </w:p>
    <w:p w14:paraId="7EE24EA8" w14:textId="7F076460" w:rsidR="008E5A2D" w:rsidRDefault="008E5A2D" w:rsidP="00DE47E4">
      <w:pPr>
        <w:spacing w:after="0" w:line="240" w:lineRule="auto"/>
        <w:rPr>
          <w:rFonts w:ascii="Arial" w:hAnsi="Arial" w:cs="Arial"/>
          <w:b/>
        </w:rPr>
      </w:pPr>
      <w:r>
        <w:rPr>
          <w:rFonts w:ascii="Arial" w:hAnsi="Arial" w:cs="Arial"/>
          <w:b/>
        </w:rPr>
        <w:t>Aims:</w:t>
      </w:r>
    </w:p>
    <w:p w14:paraId="725697B8" w14:textId="59323BDF" w:rsidR="008E5A2D" w:rsidRDefault="008E5A2D" w:rsidP="008E5A2D">
      <w:pPr>
        <w:pStyle w:val="ListParagraph"/>
        <w:numPr>
          <w:ilvl w:val="0"/>
          <w:numId w:val="35"/>
        </w:numPr>
        <w:spacing w:after="0" w:line="240" w:lineRule="auto"/>
        <w:rPr>
          <w:rFonts w:ascii="Arial" w:hAnsi="Arial" w:cs="Arial"/>
        </w:rPr>
      </w:pPr>
      <w:r>
        <w:rPr>
          <w:rFonts w:ascii="Arial" w:hAnsi="Arial" w:cs="Arial"/>
        </w:rPr>
        <w:t>To create a school where respect, friendship and compassion is at the heart of everything we do;</w:t>
      </w:r>
    </w:p>
    <w:p w14:paraId="181A1DA0" w14:textId="50458E1F" w:rsidR="008E5A2D" w:rsidRPr="008E5A2D" w:rsidRDefault="008E5A2D" w:rsidP="008E5A2D">
      <w:pPr>
        <w:pStyle w:val="ListParagraph"/>
        <w:numPr>
          <w:ilvl w:val="0"/>
          <w:numId w:val="35"/>
        </w:numPr>
        <w:spacing w:after="0" w:line="240" w:lineRule="auto"/>
        <w:rPr>
          <w:rFonts w:ascii="Arial" w:hAnsi="Arial" w:cs="Arial"/>
        </w:rPr>
      </w:pPr>
      <w:r>
        <w:rPr>
          <w:rFonts w:ascii="Arial" w:hAnsi="Arial" w:cs="Arial"/>
        </w:rPr>
        <w:t>To create a learning environment and school where difference is valued and children feel safe;</w:t>
      </w:r>
    </w:p>
    <w:p w14:paraId="3F41C513" w14:textId="5E01D55C" w:rsidR="008E5A2D" w:rsidRDefault="008E5A2D" w:rsidP="008E5A2D">
      <w:pPr>
        <w:pStyle w:val="ListParagraph"/>
        <w:numPr>
          <w:ilvl w:val="0"/>
          <w:numId w:val="35"/>
        </w:numPr>
        <w:spacing w:after="0" w:line="240" w:lineRule="auto"/>
        <w:rPr>
          <w:rFonts w:ascii="Arial" w:hAnsi="Arial" w:cs="Arial"/>
        </w:rPr>
      </w:pPr>
      <w:r>
        <w:rPr>
          <w:rFonts w:ascii="Arial" w:hAnsi="Arial" w:cs="Arial"/>
        </w:rPr>
        <w:t>To promote and reinforce ‘bucket-filling’ behaviour amongst pupils and staff;</w:t>
      </w:r>
    </w:p>
    <w:p w14:paraId="77235B26" w14:textId="02BE7D07" w:rsidR="008E5A2D" w:rsidRDefault="008E5A2D" w:rsidP="008E5A2D">
      <w:pPr>
        <w:numPr>
          <w:ilvl w:val="0"/>
          <w:numId w:val="28"/>
        </w:numPr>
        <w:spacing w:after="0" w:line="240" w:lineRule="auto"/>
        <w:rPr>
          <w:rFonts w:ascii="Arial" w:hAnsi="Arial" w:cs="Arial"/>
        </w:rPr>
      </w:pPr>
      <w:r>
        <w:rPr>
          <w:rFonts w:ascii="Arial" w:hAnsi="Arial" w:cs="Arial"/>
        </w:rPr>
        <w:t xml:space="preserve">To </w:t>
      </w:r>
      <w:r w:rsidRPr="005A7C29">
        <w:rPr>
          <w:rFonts w:ascii="Arial" w:hAnsi="Arial" w:cs="Arial"/>
        </w:rPr>
        <w:t xml:space="preserve">create a consistent approach from adults to </w:t>
      </w:r>
      <w:r>
        <w:rPr>
          <w:rFonts w:ascii="Arial" w:hAnsi="Arial" w:cs="Arial"/>
        </w:rPr>
        <w:t>deal with bucket-dipping</w:t>
      </w:r>
      <w:r w:rsidRPr="005A7C29">
        <w:rPr>
          <w:rFonts w:ascii="Arial" w:hAnsi="Arial" w:cs="Arial"/>
        </w:rPr>
        <w:t>;</w:t>
      </w:r>
    </w:p>
    <w:p w14:paraId="176A0AC3" w14:textId="21B1347B" w:rsidR="008E5A2D" w:rsidRPr="005A7C29" w:rsidRDefault="008E5A2D" w:rsidP="008E5A2D">
      <w:pPr>
        <w:numPr>
          <w:ilvl w:val="0"/>
          <w:numId w:val="28"/>
        </w:numPr>
        <w:spacing w:after="0" w:line="240" w:lineRule="auto"/>
        <w:rPr>
          <w:rFonts w:ascii="Arial" w:hAnsi="Arial" w:cs="Arial"/>
        </w:rPr>
      </w:pPr>
      <w:r>
        <w:rPr>
          <w:rFonts w:ascii="Arial" w:hAnsi="Arial" w:cs="Arial"/>
        </w:rPr>
        <w:t>To generate a shared understanding of ‘bullying’ and an approach to deal with any situations that might arise.</w:t>
      </w:r>
    </w:p>
    <w:p w14:paraId="4AF088B4" w14:textId="77777777" w:rsidR="008E5A2D" w:rsidRDefault="008E5A2D" w:rsidP="00DE47E4">
      <w:pPr>
        <w:spacing w:after="0" w:line="240" w:lineRule="auto"/>
        <w:rPr>
          <w:rFonts w:ascii="Arial" w:hAnsi="Arial" w:cs="Arial"/>
          <w:b/>
        </w:rPr>
      </w:pPr>
    </w:p>
    <w:p w14:paraId="0B86BBD5" w14:textId="5178D617" w:rsidR="00C911FC" w:rsidRPr="002E63E9" w:rsidRDefault="002E63E9" w:rsidP="00DE47E4">
      <w:pPr>
        <w:spacing w:after="0" w:line="240" w:lineRule="auto"/>
        <w:rPr>
          <w:rFonts w:ascii="Arial" w:hAnsi="Arial" w:cs="Arial"/>
          <w:b/>
        </w:rPr>
      </w:pPr>
      <w:r>
        <w:rPr>
          <w:rFonts w:ascii="Arial" w:hAnsi="Arial" w:cs="Arial"/>
          <w:b/>
        </w:rPr>
        <w:t xml:space="preserve">A </w:t>
      </w:r>
      <w:r w:rsidR="00C911FC" w:rsidRPr="002E63E9">
        <w:rPr>
          <w:rFonts w:ascii="Arial" w:hAnsi="Arial" w:cs="Arial"/>
          <w:b/>
        </w:rPr>
        <w:t>Bucket Filling</w:t>
      </w:r>
      <w:r>
        <w:rPr>
          <w:rFonts w:ascii="Arial" w:hAnsi="Arial" w:cs="Arial"/>
          <w:b/>
        </w:rPr>
        <w:t xml:space="preserve"> School</w:t>
      </w:r>
    </w:p>
    <w:p w14:paraId="4AE0834A" w14:textId="77777777" w:rsidR="00C911FC" w:rsidRPr="002E63E9" w:rsidRDefault="00C911FC" w:rsidP="00DE47E4">
      <w:pPr>
        <w:spacing w:after="0" w:line="240" w:lineRule="auto"/>
        <w:rPr>
          <w:rFonts w:ascii="Arial" w:hAnsi="Arial" w:cs="Arial"/>
        </w:rPr>
      </w:pPr>
    </w:p>
    <w:p w14:paraId="22198E78" w14:textId="77777777" w:rsidR="00662D6A" w:rsidRPr="002E63E9" w:rsidRDefault="00450E8E" w:rsidP="00DE47E4">
      <w:pPr>
        <w:spacing w:after="0" w:line="240" w:lineRule="auto"/>
        <w:rPr>
          <w:rFonts w:ascii="Arial" w:hAnsi="Arial" w:cs="Arial"/>
        </w:rPr>
      </w:pPr>
      <w:r w:rsidRPr="002E63E9">
        <w:rPr>
          <w:rFonts w:ascii="Arial" w:hAnsi="Arial" w:cs="Arial"/>
        </w:rPr>
        <w:t xml:space="preserve">Becoming a bucket filling school has been inspired by Carol McCloud’s story – ‘Have You Filled a Bucket Today?’  </w:t>
      </w:r>
    </w:p>
    <w:p w14:paraId="497B4A3D" w14:textId="77777777" w:rsidR="00662D6A" w:rsidRPr="002E63E9" w:rsidRDefault="00662D6A" w:rsidP="00DE47E4">
      <w:pPr>
        <w:spacing w:after="0" w:line="240" w:lineRule="auto"/>
        <w:rPr>
          <w:rFonts w:ascii="Arial" w:hAnsi="Arial" w:cs="Arial"/>
        </w:rPr>
      </w:pPr>
    </w:p>
    <w:p w14:paraId="19DBEC4A" w14:textId="77777777" w:rsidR="00450E8E" w:rsidRPr="002E63E9" w:rsidRDefault="00450E8E" w:rsidP="00DE47E4">
      <w:pPr>
        <w:spacing w:after="0" w:line="240" w:lineRule="auto"/>
        <w:rPr>
          <w:rFonts w:ascii="Arial" w:hAnsi="Arial" w:cs="Arial"/>
        </w:rPr>
      </w:pPr>
      <w:r w:rsidRPr="002E63E9">
        <w:rPr>
          <w:rFonts w:ascii="Arial" w:hAnsi="Arial" w:cs="Arial"/>
        </w:rPr>
        <w:t xml:space="preserve">It works on the premise that everyone in the world has an invisible bucket.  The purpose of this bucket is to hold good thoughts and feelings about </w:t>
      </w:r>
      <w:proofErr w:type="gramStart"/>
      <w:r w:rsidRPr="002E63E9">
        <w:rPr>
          <w:rFonts w:ascii="Arial" w:hAnsi="Arial" w:cs="Arial"/>
        </w:rPr>
        <w:t>oneself</w:t>
      </w:r>
      <w:proofErr w:type="gramEnd"/>
      <w:r w:rsidRPr="002E63E9">
        <w:rPr>
          <w:rFonts w:ascii="Arial" w:hAnsi="Arial" w:cs="Arial"/>
        </w:rPr>
        <w:t xml:space="preserve">.  When the bucket is full, one feels happy and good; when the bucket is empty one feels sad and lonely.  </w:t>
      </w:r>
      <w:r w:rsidR="00662D6A" w:rsidRPr="002E63E9">
        <w:rPr>
          <w:rFonts w:ascii="Arial" w:hAnsi="Arial" w:cs="Arial"/>
        </w:rPr>
        <w:t>Everyone can fill each others’ buckets and you can also fill your own bucket.</w:t>
      </w:r>
    </w:p>
    <w:p w14:paraId="64E0ABCB" w14:textId="77777777" w:rsidR="00A70C37" w:rsidRPr="007F6EF6" w:rsidRDefault="00A70C37" w:rsidP="00DE47E4">
      <w:pPr>
        <w:spacing w:after="0" w:line="240" w:lineRule="auto"/>
        <w:rPr>
          <w:rFonts w:ascii="Arial" w:hAnsi="Arial" w:cs="Arial"/>
          <w:b/>
        </w:rPr>
      </w:pPr>
    </w:p>
    <w:p w14:paraId="1A2B7C7D" w14:textId="6B0CB4AB" w:rsidR="00A70C37" w:rsidRDefault="002E63E9" w:rsidP="00DE47E4">
      <w:pPr>
        <w:spacing w:after="0" w:line="240" w:lineRule="auto"/>
        <w:rPr>
          <w:rFonts w:ascii="Arial" w:hAnsi="Arial" w:cs="Arial"/>
          <w:b/>
        </w:rPr>
      </w:pPr>
      <w:r>
        <w:rPr>
          <w:rFonts w:ascii="Arial" w:hAnsi="Arial" w:cs="Arial"/>
          <w:b/>
        </w:rPr>
        <w:t>Bucket filling</w:t>
      </w:r>
    </w:p>
    <w:p w14:paraId="75D45C91" w14:textId="77777777" w:rsidR="002E63E9" w:rsidRDefault="002E63E9" w:rsidP="00DE47E4">
      <w:pPr>
        <w:spacing w:after="0" w:line="240" w:lineRule="auto"/>
        <w:rPr>
          <w:rFonts w:ascii="Arial" w:hAnsi="Arial" w:cs="Arial"/>
          <w:b/>
        </w:rPr>
      </w:pPr>
    </w:p>
    <w:p w14:paraId="7452D8F8" w14:textId="0144E066" w:rsidR="002E63E9" w:rsidRPr="002E63E9" w:rsidRDefault="002E63E9" w:rsidP="002E63E9">
      <w:pPr>
        <w:spacing w:after="0" w:line="240" w:lineRule="auto"/>
        <w:rPr>
          <w:rFonts w:ascii="Arial" w:hAnsi="Arial" w:cs="Arial"/>
        </w:rPr>
      </w:pPr>
      <w:r w:rsidRPr="002E63E9">
        <w:rPr>
          <w:rFonts w:ascii="Arial" w:hAnsi="Arial" w:cs="Arial"/>
        </w:rPr>
        <w:t>Buckets can be filled by</w:t>
      </w:r>
      <w:r>
        <w:rPr>
          <w:rFonts w:ascii="Arial" w:hAnsi="Arial" w:cs="Arial"/>
        </w:rPr>
        <w:t xml:space="preserve"> anything that makes som</w:t>
      </w:r>
      <w:r w:rsidR="0093365C">
        <w:rPr>
          <w:rFonts w:ascii="Arial" w:hAnsi="Arial" w:cs="Arial"/>
        </w:rPr>
        <w:t xml:space="preserve">eone feel good about </w:t>
      </w:r>
      <w:proofErr w:type="gramStart"/>
      <w:r w:rsidR="0093365C">
        <w:rPr>
          <w:rFonts w:ascii="Arial" w:hAnsi="Arial" w:cs="Arial"/>
        </w:rPr>
        <w:t>themselves</w:t>
      </w:r>
      <w:proofErr w:type="gramEnd"/>
      <w:r w:rsidR="0093365C">
        <w:rPr>
          <w:rFonts w:ascii="Arial" w:hAnsi="Arial" w:cs="Arial"/>
        </w:rPr>
        <w:t>, f</w:t>
      </w:r>
      <w:r>
        <w:rPr>
          <w:rFonts w:ascii="Arial" w:hAnsi="Arial" w:cs="Arial"/>
        </w:rPr>
        <w:t>or example</w:t>
      </w:r>
      <w:r w:rsidRPr="002E63E9">
        <w:rPr>
          <w:rFonts w:ascii="Arial" w:hAnsi="Arial" w:cs="Arial"/>
        </w:rPr>
        <w:t>:</w:t>
      </w:r>
    </w:p>
    <w:p w14:paraId="113CDB89" w14:textId="77777777" w:rsidR="002E63E9" w:rsidRPr="002E63E9" w:rsidRDefault="002E63E9" w:rsidP="002E63E9">
      <w:pPr>
        <w:numPr>
          <w:ilvl w:val="0"/>
          <w:numId w:val="15"/>
        </w:numPr>
        <w:spacing w:after="0" w:line="240" w:lineRule="auto"/>
        <w:rPr>
          <w:rFonts w:ascii="Arial" w:hAnsi="Arial" w:cs="Arial"/>
        </w:rPr>
      </w:pPr>
      <w:r w:rsidRPr="002E63E9">
        <w:rPr>
          <w:rFonts w:ascii="Arial" w:hAnsi="Arial" w:cs="Arial"/>
        </w:rPr>
        <w:t xml:space="preserve">Saying or doing something kind, </w:t>
      </w:r>
    </w:p>
    <w:p w14:paraId="66BEC992" w14:textId="77777777" w:rsidR="002E63E9" w:rsidRPr="002E63E9" w:rsidRDefault="002E63E9" w:rsidP="002E63E9">
      <w:pPr>
        <w:numPr>
          <w:ilvl w:val="0"/>
          <w:numId w:val="15"/>
        </w:numPr>
        <w:spacing w:after="0" w:line="240" w:lineRule="auto"/>
        <w:rPr>
          <w:rFonts w:ascii="Arial" w:hAnsi="Arial" w:cs="Arial"/>
        </w:rPr>
      </w:pPr>
      <w:r w:rsidRPr="002E63E9">
        <w:rPr>
          <w:rFonts w:ascii="Arial" w:hAnsi="Arial" w:cs="Arial"/>
        </w:rPr>
        <w:t>Giving someone a smile,</w:t>
      </w:r>
    </w:p>
    <w:p w14:paraId="4047C5B9" w14:textId="77777777" w:rsidR="002E63E9" w:rsidRPr="002E63E9" w:rsidRDefault="002E63E9" w:rsidP="002E63E9">
      <w:pPr>
        <w:numPr>
          <w:ilvl w:val="0"/>
          <w:numId w:val="15"/>
        </w:numPr>
        <w:spacing w:after="0" w:line="240" w:lineRule="auto"/>
        <w:rPr>
          <w:rFonts w:ascii="Arial" w:hAnsi="Arial" w:cs="Arial"/>
        </w:rPr>
      </w:pPr>
      <w:r w:rsidRPr="002E63E9">
        <w:rPr>
          <w:rFonts w:ascii="Arial" w:hAnsi="Arial" w:cs="Arial"/>
        </w:rPr>
        <w:t>Making someone feel special,</w:t>
      </w:r>
    </w:p>
    <w:p w14:paraId="1C792253" w14:textId="77777777" w:rsidR="002E63E9" w:rsidRPr="002E63E9" w:rsidRDefault="002E63E9" w:rsidP="002E63E9">
      <w:pPr>
        <w:numPr>
          <w:ilvl w:val="0"/>
          <w:numId w:val="15"/>
        </w:numPr>
        <w:spacing w:after="0" w:line="240" w:lineRule="auto"/>
        <w:rPr>
          <w:rFonts w:ascii="Arial" w:hAnsi="Arial" w:cs="Arial"/>
        </w:rPr>
      </w:pPr>
      <w:r w:rsidRPr="002E63E9">
        <w:rPr>
          <w:rFonts w:ascii="Arial" w:hAnsi="Arial" w:cs="Arial"/>
        </w:rPr>
        <w:t>Giving compliments,</w:t>
      </w:r>
    </w:p>
    <w:p w14:paraId="6E1BE1D8" w14:textId="77777777" w:rsidR="002E63E9" w:rsidRDefault="002E63E9" w:rsidP="002E63E9">
      <w:pPr>
        <w:numPr>
          <w:ilvl w:val="0"/>
          <w:numId w:val="15"/>
        </w:numPr>
        <w:spacing w:after="0" w:line="240" w:lineRule="auto"/>
        <w:rPr>
          <w:rFonts w:ascii="Arial" w:hAnsi="Arial" w:cs="Arial"/>
        </w:rPr>
      </w:pPr>
      <w:r w:rsidRPr="002E63E9">
        <w:rPr>
          <w:rFonts w:ascii="Arial" w:hAnsi="Arial" w:cs="Arial"/>
        </w:rPr>
        <w:t>Showing understanding and compassion,</w:t>
      </w:r>
    </w:p>
    <w:p w14:paraId="1419317E" w14:textId="3FB9CC5D" w:rsidR="002E63E9" w:rsidRDefault="002E63E9" w:rsidP="002E63E9">
      <w:pPr>
        <w:numPr>
          <w:ilvl w:val="0"/>
          <w:numId w:val="15"/>
        </w:numPr>
        <w:spacing w:after="0" w:line="240" w:lineRule="auto"/>
        <w:rPr>
          <w:rFonts w:ascii="Arial" w:hAnsi="Arial" w:cs="Arial"/>
        </w:rPr>
      </w:pPr>
      <w:r w:rsidRPr="002E63E9">
        <w:rPr>
          <w:rFonts w:ascii="Arial" w:hAnsi="Arial" w:cs="Arial"/>
        </w:rPr>
        <w:t>Being friendly</w:t>
      </w:r>
      <w:r>
        <w:rPr>
          <w:rFonts w:ascii="Arial" w:hAnsi="Arial" w:cs="Arial"/>
        </w:rPr>
        <w:t>,</w:t>
      </w:r>
    </w:p>
    <w:p w14:paraId="1CFC95CE" w14:textId="15163459" w:rsidR="002E63E9" w:rsidRDefault="002E63E9" w:rsidP="002E63E9">
      <w:pPr>
        <w:numPr>
          <w:ilvl w:val="0"/>
          <w:numId w:val="15"/>
        </w:numPr>
        <w:spacing w:after="0" w:line="240" w:lineRule="auto"/>
        <w:rPr>
          <w:rFonts w:ascii="Arial" w:hAnsi="Arial" w:cs="Arial"/>
        </w:rPr>
      </w:pPr>
      <w:r>
        <w:rPr>
          <w:rFonts w:ascii="Arial" w:hAnsi="Arial" w:cs="Arial"/>
        </w:rPr>
        <w:t>Making an effort to include someone</w:t>
      </w:r>
      <w:r w:rsidR="0093365C">
        <w:rPr>
          <w:rFonts w:ascii="Arial" w:hAnsi="Arial" w:cs="Arial"/>
        </w:rPr>
        <w:t>,</w:t>
      </w:r>
    </w:p>
    <w:p w14:paraId="510B555C" w14:textId="748D49F0" w:rsidR="002E63E9" w:rsidRDefault="002E63E9" w:rsidP="002E63E9">
      <w:pPr>
        <w:numPr>
          <w:ilvl w:val="0"/>
          <w:numId w:val="15"/>
        </w:numPr>
        <w:spacing w:after="0" w:line="240" w:lineRule="auto"/>
        <w:rPr>
          <w:rFonts w:ascii="Arial" w:hAnsi="Arial" w:cs="Arial"/>
        </w:rPr>
      </w:pPr>
      <w:r>
        <w:rPr>
          <w:rFonts w:ascii="Arial" w:hAnsi="Arial" w:cs="Arial"/>
        </w:rPr>
        <w:t>Greeting each other nicely,</w:t>
      </w:r>
    </w:p>
    <w:p w14:paraId="54AFBA5C" w14:textId="4A6162C0" w:rsidR="002E63E9" w:rsidRPr="002E63E9" w:rsidRDefault="002E63E9" w:rsidP="002E63E9">
      <w:pPr>
        <w:numPr>
          <w:ilvl w:val="0"/>
          <w:numId w:val="15"/>
        </w:numPr>
        <w:spacing w:after="0" w:line="240" w:lineRule="auto"/>
        <w:rPr>
          <w:rFonts w:ascii="Arial" w:hAnsi="Arial" w:cs="Arial"/>
        </w:rPr>
      </w:pPr>
      <w:r>
        <w:rPr>
          <w:rFonts w:ascii="Arial" w:hAnsi="Arial" w:cs="Arial"/>
        </w:rPr>
        <w:t>Showing an interest in others</w:t>
      </w:r>
      <w:r w:rsidR="0093365C">
        <w:rPr>
          <w:rFonts w:ascii="Arial" w:hAnsi="Arial" w:cs="Arial"/>
        </w:rPr>
        <w:t>.</w:t>
      </w:r>
    </w:p>
    <w:p w14:paraId="1EBEA56C" w14:textId="77777777" w:rsidR="002E63E9" w:rsidRPr="002E63E9" w:rsidRDefault="002E63E9" w:rsidP="002E63E9">
      <w:pPr>
        <w:spacing w:after="0" w:line="240" w:lineRule="auto"/>
        <w:ind w:left="720"/>
        <w:rPr>
          <w:rFonts w:ascii="Arial" w:hAnsi="Arial" w:cs="Arial"/>
        </w:rPr>
      </w:pPr>
    </w:p>
    <w:p w14:paraId="4ED137C5" w14:textId="2C9A6360" w:rsidR="00D80231" w:rsidRDefault="002E63E9" w:rsidP="00DE47E4">
      <w:pPr>
        <w:spacing w:after="0" w:line="240" w:lineRule="auto"/>
        <w:rPr>
          <w:rFonts w:ascii="Arial" w:hAnsi="Arial" w:cs="Arial"/>
        </w:rPr>
      </w:pPr>
      <w:r>
        <w:rPr>
          <w:rFonts w:ascii="Arial" w:hAnsi="Arial" w:cs="Arial"/>
        </w:rPr>
        <w:lastRenderedPageBreak/>
        <w:t>The emphasis where possible should be on encouraging, promoting and praising bucket-</w:t>
      </w:r>
      <w:r w:rsidR="00D80231">
        <w:rPr>
          <w:rFonts w:ascii="Arial" w:hAnsi="Arial" w:cs="Arial"/>
        </w:rPr>
        <w:t>filling</w:t>
      </w:r>
      <w:r>
        <w:rPr>
          <w:rFonts w:ascii="Arial" w:hAnsi="Arial" w:cs="Arial"/>
        </w:rPr>
        <w:t>.  The more we can focus</w:t>
      </w:r>
      <w:r w:rsidR="00D80231">
        <w:rPr>
          <w:rFonts w:ascii="Arial" w:hAnsi="Arial" w:cs="Arial"/>
        </w:rPr>
        <w:t xml:space="preserve"> on the positive</w:t>
      </w:r>
      <w:r>
        <w:rPr>
          <w:rFonts w:ascii="Arial" w:hAnsi="Arial" w:cs="Arial"/>
        </w:rPr>
        <w:t xml:space="preserve">, </w:t>
      </w:r>
      <w:proofErr w:type="gramStart"/>
      <w:r>
        <w:rPr>
          <w:rFonts w:ascii="Arial" w:hAnsi="Arial" w:cs="Arial"/>
        </w:rPr>
        <w:t>then</w:t>
      </w:r>
      <w:proofErr w:type="gramEnd"/>
      <w:r>
        <w:rPr>
          <w:rFonts w:ascii="Arial" w:hAnsi="Arial" w:cs="Arial"/>
        </w:rPr>
        <w:t xml:space="preserve"> the hope is it </w:t>
      </w:r>
      <w:r w:rsidR="00D80231">
        <w:rPr>
          <w:rFonts w:ascii="Arial" w:hAnsi="Arial" w:cs="Arial"/>
        </w:rPr>
        <w:t>can reduce bucket dipping (negative behaviour).</w:t>
      </w:r>
      <w:r>
        <w:rPr>
          <w:rFonts w:ascii="Arial" w:hAnsi="Arial" w:cs="Arial"/>
        </w:rPr>
        <w:t xml:space="preserve">  </w:t>
      </w:r>
    </w:p>
    <w:p w14:paraId="635AC73D" w14:textId="77777777" w:rsidR="002E63E9" w:rsidRDefault="002E63E9" w:rsidP="00DE47E4">
      <w:pPr>
        <w:spacing w:after="0" w:line="240" w:lineRule="auto"/>
        <w:rPr>
          <w:rFonts w:ascii="Arial" w:hAnsi="Arial" w:cs="Arial"/>
        </w:rPr>
      </w:pPr>
    </w:p>
    <w:p w14:paraId="0CB2F677" w14:textId="2E5EF02F" w:rsidR="002E63E9" w:rsidRDefault="002E63E9" w:rsidP="00DE47E4">
      <w:pPr>
        <w:spacing w:after="0" w:line="240" w:lineRule="auto"/>
        <w:rPr>
          <w:rFonts w:ascii="Arial" w:hAnsi="Arial" w:cs="Arial"/>
        </w:rPr>
      </w:pPr>
      <w:r>
        <w:rPr>
          <w:rFonts w:ascii="Arial" w:hAnsi="Arial" w:cs="Arial"/>
        </w:rPr>
        <w:t>Bucket-filling will be encouraged in various ways, both as a whole school and in class:</w:t>
      </w:r>
    </w:p>
    <w:p w14:paraId="3A48ADD2" w14:textId="77777777" w:rsidR="002E63E9" w:rsidRDefault="002E63E9" w:rsidP="002E63E9">
      <w:pPr>
        <w:spacing w:after="0" w:line="240" w:lineRule="auto"/>
        <w:rPr>
          <w:rFonts w:ascii="Arial" w:hAnsi="Arial" w:cs="Arial"/>
        </w:rPr>
      </w:pPr>
    </w:p>
    <w:p w14:paraId="1141133B" w14:textId="77777777" w:rsidR="002E63E9" w:rsidRDefault="002E63E9" w:rsidP="002E63E9">
      <w:pPr>
        <w:spacing w:after="0" w:line="240" w:lineRule="auto"/>
        <w:rPr>
          <w:rFonts w:ascii="Arial" w:hAnsi="Arial" w:cs="Arial"/>
        </w:rPr>
      </w:pPr>
      <w:r>
        <w:rPr>
          <w:rFonts w:ascii="Arial" w:hAnsi="Arial" w:cs="Arial"/>
        </w:rPr>
        <w:t>There will be times when it will be</w:t>
      </w:r>
      <w:r w:rsidRPr="002E63E9">
        <w:rPr>
          <w:rFonts w:ascii="Arial" w:hAnsi="Arial" w:cs="Arial"/>
        </w:rPr>
        <w:t xml:space="preserve"> a whole school focus (weekly skill) and will be mentioned frequently in assemblies.  </w:t>
      </w:r>
    </w:p>
    <w:p w14:paraId="67B7D3A9" w14:textId="77777777" w:rsidR="002E63E9" w:rsidRDefault="002E63E9" w:rsidP="002E63E9">
      <w:pPr>
        <w:spacing w:after="0" w:line="240" w:lineRule="auto"/>
        <w:rPr>
          <w:rFonts w:ascii="Arial" w:hAnsi="Arial" w:cs="Arial"/>
        </w:rPr>
      </w:pPr>
    </w:p>
    <w:p w14:paraId="39E32926" w14:textId="088B6BEB" w:rsidR="002E63E9" w:rsidRDefault="002E63E9" w:rsidP="002E63E9">
      <w:pPr>
        <w:spacing w:after="0" w:line="240" w:lineRule="auto"/>
        <w:rPr>
          <w:rFonts w:ascii="Arial" w:hAnsi="Arial" w:cs="Arial"/>
        </w:rPr>
      </w:pPr>
      <w:r>
        <w:rPr>
          <w:rFonts w:ascii="Arial" w:hAnsi="Arial" w:cs="Arial"/>
        </w:rPr>
        <w:t xml:space="preserve">Class teachers are to refer to and praise good examples of bucket-filling on a regular basis and encourage children to recognise and respond to bucket-filling behaviour towards them.  This can be done by various means, for example: periodically using the individual buckets to write compliments, have a bucket-filler of the day, having a weekly secret bucket-filler </w:t>
      </w:r>
      <w:proofErr w:type="spellStart"/>
      <w:r>
        <w:rPr>
          <w:rFonts w:ascii="Arial" w:hAnsi="Arial" w:cs="Arial"/>
        </w:rPr>
        <w:t>etc</w:t>
      </w:r>
      <w:proofErr w:type="spellEnd"/>
      <w:r>
        <w:rPr>
          <w:rFonts w:ascii="Arial" w:hAnsi="Arial" w:cs="Arial"/>
        </w:rPr>
        <w:t>…</w:t>
      </w:r>
    </w:p>
    <w:p w14:paraId="60100AA3" w14:textId="77777777" w:rsidR="002E63E9" w:rsidRDefault="002E63E9" w:rsidP="002E63E9">
      <w:pPr>
        <w:spacing w:after="0" w:line="240" w:lineRule="auto"/>
        <w:rPr>
          <w:rFonts w:ascii="Arial" w:hAnsi="Arial" w:cs="Arial"/>
        </w:rPr>
      </w:pPr>
    </w:p>
    <w:p w14:paraId="6274EA2D" w14:textId="78ABE746" w:rsidR="002E63E9" w:rsidRPr="002E63E9" w:rsidRDefault="002E63E9" w:rsidP="002E63E9">
      <w:pPr>
        <w:spacing w:after="0" w:line="240" w:lineRule="auto"/>
        <w:rPr>
          <w:rFonts w:ascii="Arial" w:hAnsi="Arial" w:cs="Arial"/>
        </w:rPr>
      </w:pPr>
      <w:r>
        <w:rPr>
          <w:rFonts w:ascii="Arial" w:hAnsi="Arial" w:cs="Arial"/>
        </w:rPr>
        <w:t>All staff will be asked to use the language of bucket-filing and look out and praise good examples that they see.  Break-time monitors will also be ‘employed’ to listen out for some examples of bucket-filling behaviour as well as being on hand to provide bucket-filling for those who are feeling upset.</w:t>
      </w:r>
    </w:p>
    <w:p w14:paraId="4B555336" w14:textId="77777777" w:rsidR="00D80231" w:rsidRDefault="00D80231" w:rsidP="00DE47E4">
      <w:pPr>
        <w:spacing w:after="0" w:line="240" w:lineRule="auto"/>
        <w:rPr>
          <w:rFonts w:ascii="Arial" w:hAnsi="Arial" w:cs="Arial"/>
        </w:rPr>
      </w:pPr>
    </w:p>
    <w:p w14:paraId="371C2CA4" w14:textId="73AC079C" w:rsidR="002E63E9" w:rsidRDefault="002E63E9" w:rsidP="00DE47E4">
      <w:pPr>
        <w:spacing w:after="0" w:line="240" w:lineRule="auto"/>
        <w:rPr>
          <w:rFonts w:ascii="Arial" w:hAnsi="Arial" w:cs="Arial"/>
          <w:b/>
        </w:rPr>
      </w:pPr>
      <w:r>
        <w:rPr>
          <w:rFonts w:ascii="Arial" w:hAnsi="Arial" w:cs="Arial"/>
          <w:b/>
        </w:rPr>
        <w:t>Bucket-dipping and the link to bullying</w:t>
      </w:r>
    </w:p>
    <w:p w14:paraId="69C63354" w14:textId="77777777" w:rsidR="002E63E9" w:rsidRDefault="002E63E9" w:rsidP="00DE47E4">
      <w:pPr>
        <w:spacing w:after="0" w:line="240" w:lineRule="auto"/>
        <w:rPr>
          <w:rFonts w:ascii="Arial" w:hAnsi="Arial" w:cs="Arial"/>
        </w:rPr>
      </w:pPr>
    </w:p>
    <w:p w14:paraId="4D941C51" w14:textId="58EE3B50" w:rsidR="002E63E9" w:rsidRPr="002E63E9" w:rsidRDefault="002E63E9" w:rsidP="002E63E9">
      <w:pPr>
        <w:spacing w:after="0" w:line="240" w:lineRule="auto"/>
        <w:rPr>
          <w:rFonts w:ascii="Arial" w:hAnsi="Arial" w:cs="Arial"/>
        </w:rPr>
      </w:pPr>
      <w:r>
        <w:rPr>
          <w:rFonts w:ascii="Arial" w:hAnsi="Arial" w:cs="Arial"/>
        </w:rPr>
        <w:t>I</w:t>
      </w:r>
      <w:r w:rsidRPr="002E63E9">
        <w:rPr>
          <w:rFonts w:ascii="Arial" w:hAnsi="Arial" w:cs="Arial"/>
        </w:rPr>
        <w:t xml:space="preserve">t is also possible to dip into a bucket and take out some good feelings.  This is known as bucket dipping.  Bucket dipping takes place by: </w:t>
      </w:r>
    </w:p>
    <w:p w14:paraId="460F28E4" w14:textId="77777777" w:rsidR="002E63E9" w:rsidRPr="002E63E9" w:rsidRDefault="002E63E9" w:rsidP="002E63E9">
      <w:pPr>
        <w:numPr>
          <w:ilvl w:val="0"/>
          <w:numId w:val="16"/>
        </w:numPr>
        <w:spacing w:after="0" w:line="240" w:lineRule="auto"/>
        <w:rPr>
          <w:rFonts w:ascii="Arial" w:hAnsi="Arial" w:cs="Arial"/>
        </w:rPr>
      </w:pPr>
      <w:r w:rsidRPr="002E63E9">
        <w:rPr>
          <w:rFonts w:ascii="Arial" w:hAnsi="Arial" w:cs="Arial"/>
        </w:rPr>
        <w:t>Making fun of someone</w:t>
      </w:r>
    </w:p>
    <w:p w14:paraId="4EA08805" w14:textId="77777777" w:rsidR="002E63E9" w:rsidRPr="002E63E9" w:rsidRDefault="002E63E9" w:rsidP="002E63E9">
      <w:pPr>
        <w:numPr>
          <w:ilvl w:val="0"/>
          <w:numId w:val="16"/>
        </w:numPr>
        <w:spacing w:after="0" w:line="240" w:lineRule="auto"/>
        <w:rPr>
          <w:rFonts w:ascii="Arial" w:hAnsi="Arial" w:cs="Arial"/>
        </w:rPr>
      </w:pPr>
      <w:r w:rsidRPr="002E63E9">
        <w:rPr>
          <w:rFonts w:ascii="Arial" w:hAnsi="Arial" w:cs="Arial"/>
        </w:rPr>
        <w:t>Doing or saying mean things</w:t>
      </w:r>
    </w:p>
    <w:p w14:paraId="7F8F15CF" w14:textId="77777777" w:rsidR="002E63E9" w:rsidRPr="002E63E9" w:rsidRDefault="002E63E9" w:rsidP="002E63E9">
      <w:pPr>
        <w:numPr>
          <w:ilvl w:val="0"/>
          <w:numId w:val="16"/>
        </w:numPr>
        <w:spacing w:after="0" w:line="240" w:lineRule="auto"/>
        <w:rPr>
          <w:rFonts w:ascii="Arial" w:hAnsi="Arial" w:cs="Arial"/>
        </w:rPr>
      </w:pPr>
      <w:r w:rsidRPr="002E63E9">
        <w:rPr>
          <w:rFonts w:ascii="Arial" w:hAnsi="Arial" w:cs="Arial"/>
        </w:rPr>
        <w:t>Ignoring someone</w:t>
      </w:r>
    </w:p>
    <w:p w14:paraId="2F4498EA" w14:textId="77777777" w:rsidR="002E63E9" w:rsidRDefault="002E63E9" w:rsidP="002E63E9">
      <w:pPr>
        <w:numPr>
          <w:ilvl w:val="0"/>
          <w:numId w:val="16"/>
        </w:numPr>
        <w:spacing w:after="0" w:line="240" w:lineRule="auto"/>
        <w:rPr>
          <w:rFonts w:ascii="Arial" w:hAnsi="Arial" w:cs="Arial"/>
        </w:rPr>
      </w:pPr>
      <w:r w:rsidRPr="002E63E9">
        <w:rPr>
          <w:rFonts w:ascii="Arial" w:hAnsi="Arial" w:cs="Arial"/>
        </w:rPr>
        <w:t xml:space="preserve">Hurting someone </w:t>
      </w:r>
    </w:p>
    <w:p w14:paraId="46664680" w14:textId="5CAB7F8E" w:rsidR="002E63E9" w:rsidRPr="002E63E9" w:rsidRDefault="002E63E9" w:rsidP="002E63E9">
      <w:pPr>
        <w:numPr>
          <w:ilvl w:val="0"/>
          <w:numId w:val="16"/>
        </w:numPr>
        <w:spacing w:after="0" w:line="240" w:lineRule="auto"/>
        <w:rPr>
          <w:rFonts w:ascii="Arial" w:hAnsi="Arial" w:cs="Arial"/>
        </w:rPr>
      </w:pPr>
      <w:r>
        <w:rPr>
          <w:rFonts w:ascii="Arial" w:hAnsi="Arial" w:cs="Arial"/>
        </w:rPr>
        <w:t>Leaving someone out</w:t>
      </w:r>
    </w:p>
    <w:p w14:paraId="6419D1D7" w14:textId="77777777" w:rsidR="002E63E9" w:rsidRDefault="002E63E9" w:rsidP="00DE47E4">
      <w:pPr>
        <w:spacing w:after="0" w:line="240" w:lineRule="auto"/>
        <w:rPr>
          <w:rFonts w:ascii="Arial" w:hAnsi="Arial" w:cs="Arial"/>
        </w:rPr>
      </w:pPr>
    </w:p>
    <w:p w14:paraId="236625DF" w14:textId="553DA18A" w:rsidR="00D80231" w:rsidRDefault="00591294" w:rsidP="00DE47E4">
      <w:pPr>
        <w:spacing w:after="0" w:line="240" w:lineRule="auto"/>
        <w:rPr>
          <w:rFonts w:ascii="Arial" w:eastAsia="MS Mincho" w:hAnsi="Arial" w:cs="Arial"/>
          <w:lang w:val="en-US"/>
        </w:rPr>
      </w:pPr>
      <w:r>
        <w:rPr>
          <w:rFonts w:ascii="Arial" w:hAnsi="Arial" w:cs="Arial"/>
        </w:rPr>
        <w:t>We accept that some b</w:t>
      </w:r>
      <w:r w:rsidR="00D80231">
        <w:rPr>
          <w:rFonts w:ascii="Arial" w:hAnsi="Arial" w:cs="Arial"/>
        </w:rPr>
        <w:t xml:space="preserve">ucket dipping </w:t>
      </w:r>
      <w:r>
        <w:rPr>
          <w:rFonts w:ascii="Arial" w:hAnsi="Arial" w:cs="Arial"/>
        </w:rPr>
        <w:t>will take place and want to try and deal with it by reminding them of the core values (</w:t>
      </w:r>
      <w:r w:rsidR="00AA43FD">
        <w:rPr>
          <w:rFonts w:ascii="Arial" w:hAnsi="Arial" w:cs="Arial"/>
        </w:rPr>
        <w:t xml:space="preserve">respect, </w:t>
      </w:r>
      <w:r>
        <w:rPr>
          <w:rFonts w:ascii="Arial" w:hAnsi="Arial" w:cs="Arial"/>
        </w:rPr>
        <w:t>friendship and compassion) and reinforcing the positives</w:t>
      </w:r>
      <w:r w:rsidR="00D80231">
        <w:rPr>
          <w:rFonts w:ascii="Arial" w:eastAsia="MS Mincho" w:hAnsi="Arial" w:cs="Arial"/>
          <w:lang w:val="en-US"/>
        </w:rPr>
        <w:t>.</w:t>
      </w:r>
    </w:p>
    <w:p w14:paraId="34C642D6" w14:textId="77777777" w:rsidR="00591294" w:rsidRDefault="00591294" w:rsidP="00DE47E4">
      <w:pPr>
        <w:spacing w:after="0" w:line="240" w:lineRule="auto"/>
        <w:rPr>
          <w:rFonts w:ascii="Arial" w:eastAsia="MS Mincho" w:hAnsi="Arial" w:cs="Arial"/>
          <w:lang w:val="en-US"/>
        </w:rPr>
      </w:pPr>
    </w:p>
    <w:p w14:paraId="34FEE8CE" w14:textId="47767870" w:rsidR="00591294" w:rsidRDefault="00591294" w:rsidP="00DE47E4">
      <w:pPr>
        <w:spacing w:after="0" w:line="240" w:lineRule="auto"/>
        <w:rPr>
          <w:rFonts w:ascii="Arial" w:eastAsia="MS Mincho" w:hAnsi="Arial" w:cs="Arial"/>
          <w:lang w:val="en-US"/>
        </w:rPr>
      </w:pPr>
      <w:r>
        <w:rPr>
          <w:rFonts w:ascii="Arial" w:eastAsia="MS Mincho" w:hAnsi="Arial" w:cs="Arial"/>
          <w:lang w:val="en-US"/>
        </w:rPr>
        <w:t xml:space="preserve">However we also acknowledge that some things can cause hurt and create problems if not nipped in the bud.  Also bucket dipping could lead to bullying situations.  </w:t>
      </w:r>
    </w:p>
    <w:p w14:paraId="1ED40953" w14:textId="77777777" w:rsidR="00591294" w:rsidRDefault="00591294" w:rsidP="00DE47E4">
      <w:pPr>
        <w:spacing w:after="0" w:line="240" w:lineRule="auto"/>
        <w:rPr>
          <w:rFonts w:ascii="Arial" w:eastAsia="MS Mincho" w:hAnsi="Arial" w:cs="Arial"/>
          <w:lang w:val="en-US"/>
        </w:rPr>
      </w:pPr>
    </w:p>
    <w:p w14:paraId="26F73EE0" w14:textId="7633D736" w:rsidR="00591294" w:rsidRDefault="00591294" w:rsidP="00DE47E4">
      <w:pPr>
        <w:spacing w:after="0" w:line="240" w:lineRule="auto"/>
        <w:rPr>
          <w:rFonts w:ascii="Arial" w:hAnsi="Arial" w:cs="Arial"/>
        </w:rPr>
      </w:pPr>
      <w:r>
        <w:rPr>
          <w:rFonts w:ascii="Arial" w:eastAsia="MS Mincho" w:hAnsi="Arial" w:cs="Arial"/>
          <w:lang w:val="en-US"/>
        </w:rPr>
        <w:t>Bucket-dipping will be dealt with in the following way:</w:t>
      </w:r>
    </w:p>
    <w:p w14:paraId="20C79B07" w14:textId="77777777" w:rsidR="00D80231" w:rsidRDefault="00D80231" w:rsidP="00DE47E4">
      <w:pPr>
        <w:spacing w:after="0" w:line="240" w:lineRule="auto"/>
        <w:rPr>
          <w:rFonts w:ascii="Arial" w:hAnsi="Arial" w:cs="Arial"/>
        </w:rPr>
      </w:pPr>
    </w:p>
    <w:p w14:paraId="4ABA983F" w14:textId="3CED62F1" w:rsidR="00591294" w:rsidRDefault="00591294" w:rsidP="00BF576C">
      <w:pPr>
        <w:pStyle w:val="ColorfulList-Accent11"/>
        <w:numPr>
          <w:ilvl w:val="0"/>
          <w:numId w:val="31"/>
        </w:numPr>
        <w:spacing w:after="0" w:line="240" w:lineRule="auto"/>
        <w:rPr>
          <w:rFonts w:ascii="Arial" w:hAnsi="Arial" w:cs="Arial"/>
        </w:rPr>
      </w:pPr>
      <w:r>
        <w:rPr>
          <w:rFonts w:ascii="Arial" w:hAnsi="Arial" w:cs="Arial"/>
        </w:rPr>
        <w:t xml:space="preserve">Where possible bucket-dipping will be dealt with straight away by talking to the children involved, reminding them of the core values and trying to resolve the issue there and then by encouraging bucket-filling behaviour to resolve the problem (apology, compliment </w:t>
      </w:r>
      <w:proofErr w:type="spellStart"/>
      <w:r>
        <w:rPr>
          <w:rFonts w:ascii="Arial" w:hAnsi="Arial" w:cs="Arial"/>
        </w:rPr>
        <w:t>etc</w:t>
      </w:r>
      <w:proofErr w:type="spellEnd"/>
      <w:r>
        <w:rPr>
          <w:rFonts w:ascii="Arial" w:hAnsi="Arial" w:cs="Arial"/>
        </w:rPr>
        <w:t>…).</w:t>
      </w:r>
    </w:p>
    <w:p w14:paraId="034B92C8" w14:textId="77777777" w:rsidR="00BF576C" w:rsidRDefault="00BF576C" w:rsidP="00BF576C">
      <w:pPr>
        <w:pStyle w:val="ColorfulList-Accent11"/>
        <w:numPr>
          <w:ilvl w:val="0"/>
          <w:numId w:val="31"/>
        </w:numPr>
        <w:spacing w:after="0" w:line="240" w:lineRule="auto"/>
        <w:rPr>
          <w:rFonts w:ascii="Arial" w:hAnsi="Arial" w:cs="Arial"/>
        </w:rPr>
      </w:pPr>
      <w:r>
        <w:rPr>
          <w:rFonts w:ascii="Arial" w:hAnsi="Arial" w:cs="Arial"/>
        </w:rPr>
        <w:t xml:space="preserve">If the bucket-dipping comment is deemed a ‘verbal comment with the intent to hurt’ by the adult then it needs to be recorded as a blip (as per behaviour policy).  </w:t>
      </w:r>
    </w:p>
    <w:p w14:paraId="7EBA2399" w14:textId="054AA1C1" w:rsidR="00BF576C" w:rsidRPr="00BF576C" w:rsidRDefault="00BF576C" w:rsidP="00BF576C">
      <w:pPr>
        <w:pStyle w:val="ColorfulList-Accent11"/>
        <w:numPr>
          <w:ilvl w:val="0"/>
          <w:numId w:val="31"/>
        </w:numPr>
        <w:spacing w:after="0" w:line="240" w:lineRule="auto"/>
        <w:rPr>
          <w:rFonts w:ascii="Arial" w:hAnsi="Arial" w:cs="Arial"/>
        </w:rPr>
      </w:pPr>
      <w:r w:rsidRPr="00BF576C">
        <w:rPr>
          <w:rFonts w:ascii="Arial" w:hAnsi="Arial" w:cs="Arial"/>
        </w:rPr>
        <w:t>Double or triple blips can be recorded if the behaviour is deemed particularly serious.</w:t>
      </w:r>
    </w:p>
    <w:p w14:paraId="2A53491D" w14:textId="37CF915A" w:rsidR="00BF576C" w:rsidRPr="00BF576C" w:rsidRDefault="00BF576C" w:rsidP="00BF576C">
      <w:pPr>
        <w:pStyle w:val="ColorfulList-Accent11"/>
        <w:numPr>
          <w:ilvl w:val="0"/>
          <w:numId w:val="31"/>
        </w:numPr>
        <w:spacing w:after="0" w:line="240" w:lineRule="auto"/>
        <w:rPr>
          <w:rFonts w:ascii="Arial" w:hAnsi="Arial" w:cs="Arial"/>
        </w:rPr>
      </w:pPr>
      <w:r>
        <w:rPr>
          <w:rFonts w:ascii="Arial" w:hAnsi="Arial" w:cs="Arial"/>
        </w:rPr>
        <w:t>The class teacher (if another adult has dealt with the problem) needs to be informed.</w:t>
      </w:r>
    </w:p>
    <w:p w14:paraId="10DD4D94" w14:textId="77777777" w:rsidR="00D80231" w:rsidRDefault="00D80231" w:rsidP="00DE47E4">
      <w:pPr>
        <w:spacing w:after="0" w:line="240" w:lineRule="auto"/>
        <w:rPr>
          <w:rFonts w:ascii="Arial" w:hAnsi="Arial" w:cs="Arial"/>
        </w:rPr>
      </w:pPr>
    </w:p>
    <w:p w14:paraId="1846B3DE" w14:textId="2C9E6545" w:rsidR="00BF576C" w:rsidRDefault="00BF576C" w:rsidP="00BF576C">
      <w:pPr>
        <w:pStyle w:val="ColorfulList-Accent11"/>
        <w:spacing w:after="0" w:line="240" w:lineRule="auto"/>
        <w:ind w:left="0"/>
        <w:rPr>
          <w:rFonts w:ascii="Arial" w:hAnsi="Arial" w:cs="Arial"/>
        </w:rPr>
      </w:pPr>
      <w:r>
        <w:rPr>
          <w:rFonts w:ascii="Arial" w:hAnsi="Arial" w:cs="Arial"/>
        </w:rPr>
        <w:t>Blips are monitored throughout the year for the following patterns:</w:t>
      </w:r>
    </w:p>
    <w:p w14:paraId="07503F70" w14:textId="5DC0CCC7" w:rsidR="00BF576C" w:rsidRDefault="00BF576C" w:rsidP="00BF576C">
      <w:pPr>
        <w:pStyle w:val="ColorfulList-Accent11"/>
        <w:numPr>
          <w:ilvl w:val="0"/>
          <w:numId w:val="32"/>
        </w:numPr>
        <w:spacing w:after="0" w:line="240" w:lineRule="auto"/>
        <w:rPr>
          <w:rFonts w:ascii="Arial" w:hAnsi="Arial" w:cs="Arial"/>
        </w:rPr>
      </w:pPr>
      <w:r>
        <w:rPr>
          <w:rFonts w:ascii="Arial" w:hAnsi="Arial" w:cs="Arial"/>
        </w:rPr>
        <w:t>5 blips for bucket dipping for different children in a half term;</w:t>
      </w:r>
    </w:p>
    <w:p w14:paraId="2701F435" w14:textId="77777777" w:rsidR="000F7641" w:rsidRDefault="000F7641" w:rsidP="00BF576C">
      <w:pPr>
        <w:pStyle w:val="ColorfulList-Accent11"/>
        <w:numPr>
          <w:ilvl w:val="0"/>
          <w:numId w:val="32"/>
        </w:numPr>
        <w:spacing w:after="0" w:line="240" w:lineRule="auto"/>
        <w:rPr>
          <w:rFonts w:ascii="Arial" w:hAnsi="Arial" w:cs="Arial"/>
        </w:rPr>
      </w:pPr>
      <w:r>
        <w:rPr>
          <w:rFonts w:ascii="Arial" w:hAnsi="Arial" w:cs="Arial"/>
        </w:rPr>
        <w:t>3</w:t>
      </w:r>
      <w:r w:rsidR="00BF576C">
        <w:rPr>
          <w:rFonts w:ascii="Arial" w:hAnsi="Arial" w:cs="Arial"/>
        </w:rPr>
        <w:t xml:space="preserve"> blips for bucket dipping by the same child to the same child</w:t>
      </w:r>
      <w:r>
        <w:rPr>
          <w:rFonts w:ascii="Arial" w:hAnsi="Arial" w:cs="Arial"/>
        </w:rPr>
        <w:t xml:space="preserve"> within in a half term;</w:t>
      </w:r>
    </w:p>
    <w:p w14:paraId="0A78F7A3" w14:textId="53D35884" w:rsidR="00BF576C" w:rsidRDefault="000F7641" w:rsidP="00BF576C">
      <w:pPr>
        <w:pStyle w:val="ColorfulList-Accent11"/>
        <w:numPr>
          <w:ilvl w:val="0"/>
          <w:numId w:val="32"/>
        </w:numPr>
        <w:spacing w:after="0" w:line="240" w:lineRule="auto"/>
        <w:rPr>
          <w:rFonts w:ascii="Arial" w:hAnsi="Arial" w:cs="Arial"/>
        </w:rPr>
      </w:pPr>
      <w:r>
        <w:rPr>
          <w:rFonts w:ascii="Arial" w:hAnsi="Arial" w:cs="Arial"/>
        </w:rPr>
        <w:t xml:space="preserve">Blips for bucket dipping by the same child to the same child over the course of the year. </w:t>
      </w:r>
    </w:p>
    <w:p w14:paraId="6DF7AB06" w14:textId="77777777" w:rsidR="000F7641" w:rsidRDefault="000F7641" w:rsidP="000F7641">
      <w:pPr>
        <w:pStyle w:val="ColorfulList-Accent11"/>
        <w:spacing w:after="0" w:line="240" w:lineRule="auto"/>
        <w:ind w:left="0"/>
        <w:rPr>
          <w:rFonts w:ascii="Arial" w:hAnsi="Arial" w:cs="Arial"/>
        </w:rPr>
      </w:pPr>
    </w:p>
    <w:p w14:paraId="290AE334" w14:textId="17A61F2C" w:rsidR="000F7641" w:rsidRDefault="000F7641" w:rsidP="000F7641">
      <w:pPr>
        <w:pStyle w:val="ColorfulList-Accent11"/>
        <w:spacing w:after="0" w:line="240" w:lineRule="auto"/>
        <w:ind w:left="0"/>
        <w:rPr>
          <w:rFonts w:ascii="Arial" w:hAnsi="Arial" w:cs="Arial"/>
        </w:rPr>
      </w:pPr>
      <w:r>
        <w:rPr>
          <w:rFonts w:ascii="Arial" w:hAnsi="Arial" w:cs="Arial"/>
        </w:rPr>
        <w:t xml:space="preserve">If these happen then </w:t>
      </w:r>
      <w:r w:rsidRPr="0093365C">
        <w:rPr>
          <w:rFonts w:ascii="Arial" w:hAnsi="Arial" w:cs="Arial"/>
        </w:rPr>
        <w:t xml:space="preserve">a </w:t>
      </w:r>
      <w:r w:rsidR="0093365C" w:rsidRPr="0093365C">
        <w:rPr>
          <w:rFonts w:ascii="Arial" w:hAnsi="Arial" w:cs="Arial"/>
        </w:rPr>
        <w:t>bucket-dipping</w:t>
      </w:r>
      <w:r w:rsidRPr="0093365C">
        <w:rPr>
          <w:rFonts w:ascii="Arial" w:hAnsi="Arial" w:cs="Arial"/>
        </w:rPr>
        <w:t xml:space="preserve"> alert will </w:t>
      </w:r>
      <w:r>
        <w:rPr>
          <w:rFonts w:ascii="Arial" w:hAnsi="Arial" w:cs="Arial"/>
        </w:rPr>
        <w:t>be triggered.</w:t>
      </w:r>
    </w:p>
    <w:p w14:paraId="1D41071C" w14:textId="77777777" w:rsidR="00D80231" w:rsidRDefault="00D80231" w:rsidP="00DE47E4">
      <w:pPr>
        <w:spacing w:after="0" w:line="240" w:lineRule="auto"/>
        <w:rPr>
          <w:rFonts w:ascii="Arial" w:hAnsi="Arial" w:cs="Arial"/>
        </w:rPr>
      </w:pPr>
    </w:p>
    <w:p w14:paraId="62BA7571" w14:textId="746BDCE4" w:rsidR="00D80231" w:rsidRDefault="00D80231" w:rsidP="00DE47E4">
      <w:pPr>
        <w:spacing w:after="0" w:line="240" w:lineRule="auto"/>
        <w:rPr>
          <w:rFonts w:ascii="Arial" w:hAnsi="Arial" w:cs="Arial"/>
        </w:rPr>
      </w:pPr>
      <w:r w:rsidRPr="0093365C">
        <w:rPr>
          <w:rFonts w:ascii="Arial" w:hAnsi="Arial" w:cs="Arial"/>
        </w:rPr>
        <w:t xml:space="preserve">A </w:t>
      </w:r>
      <w:r w:rsidR="0093365C" w:rsidRPr="0093365C">
        <w:rPr>
          <w:rFonts w:ascii="Arial" w:hAnsi="Arial" w:cs="Arial"/>
        </w:rPr>
        <w:t>bucket-dipping alert</w:t>
      </w:r>
      <w:r w:rsidRPr="0093365C">
        <w:rPr>
          <w:rFonts w:ascii="Arial" w:hAnsi="Arial" w:cs="Arial"/>
        </w:rPr>
        <w:t xml:space="preserve"> will </w:t>
      </w:r>
      <w:r>
        <w:rPr>
          <w:rFonts w:ascii="Arial" w:hAnsi="Arial" w:cs="Arial"/>
        </w:rPr>
        <w:t>mean:</w:t>
      </w:r>
    </w:p>
    <w:p w14:paraId="0B47FDAA" w14:textId="4428451A" w:rsidR="000F7641" w:rsidRDefault="00D80231" w:rsidP="000F7641">
      <w:pPr>
        <w:numPr>
          <w:ilvl w:val="0"/>
          <w:numId w:val="17"/>
        </w:numPr>
        <w:spacing w:after="0" w:line="240" w:lineRule="auto"/>
        <w:rPr>
          <w:rFonts w:ascii="Arial" w:hAnsi="Arial" w:cs="Arial"/>
        </w:rPr>
      </w:pPr>
      <w:r>
        <w:rPr>
          <w:rFonts w:ascii="Arial" w:hAnsi="Arial" w:cs="Arial"/>
        </w:rPr>
        <w:t>The class teacher will</w:t>
      </w:r>
      <w:r w:rsidR="000F7641">
        <w:rPr>
          <w:rFonts w:ascii="Arial" w:hAnsi="Arial" w:cs="Arial"/>
        </w:rPr>
        <w:t xml:space="preserve"> hold a resolution meeting with the receiver of the bucket dipping using a solution orientated approach (following the format) and</w:t>
      </w:r>
      <w:r w:rsidR="000F7641" w:rsidRPr="000F7641">
        <w:rPr>
          <w:rFonts w:ascii="Arial" w:hAnsi="Arial" w:cs="Arial"/>
        </w:rPr>
        <w:t xml:space="preserve"> a similar resolution meeting (see behaviour policy) with the individual doing the bucket dipping</w:t>
      </w:r>
      <w:r w:rsidR="000F7641">
        <w:rPr>
          <w:rFonts w:ascii="Arial" w:hAnsi="Arial" w:cs="Arial"/>
        </w:rPr>
        <w:t xml:space="preserve"> to try and come up with a solution going forward.  If appropriate a meeting could also be held together.</w:t>
      </w:r>
    </w:p>
    <w:p w14:paraId="78226324" w14:textId="5A424C3F" w:rsidR="00156F99" w:rsidRPr="000F7641" w:rsidRDefault="00156F99" w:rsidP="00156F99">
      <w:pPr>
        <w:numPr>
          <w:ilvl w:val="0"/>
          <w:numId w:val="17"/>
        </w:numPr>
        <w:spacing w:after="0" w:line="240" w:lineRule="auto"/>
        <w:rPr>
          <w:rFonts w:ascii="Arial" w:hAnsi="Arial" w:cs="Arial"/>
        </w:rPr>
      </w:pPr>
      <w:r>
        <w:rPr>
          <w:rFonts w:ascii="Arial" w:hAnsi="Arial" w:cs="Arial"/>
        </w:rPr>
        <w:t>Parents will be informed.</w:t>
      </w:r>
    </w:p>
    <w:p w14:paraId="2F5EA12A" w14:textId="5C5997AE" w:rsidR="00BF48EA" w:rsidRDefault="00BF48EA" w:rsidP="00BF48EA">
      <w:pPr>
        <w:numPr>
          <w:ilvl w:val="0"/>
          <w:numId w:val="17"/>
        </w:numPr>
        <w:spacing w:after="0" w:line="240" w:lineRule="auto"/>
        <w:rPr>
          <w:rFonts w:ascii="Arial" w:hAnsi="Arial" w:cs="Arial"/>
        </w:rPr>
      </w:pPr>
      <w:r>
        <w:rPr>
          <w:rFonts w:ascii="Arial" w:hAnsi="Arial" w:cs="Arial"/>
        </w:rPr>
        <w:t>The Deputy Head will be</w:t>
      </w:r>
      <w:r>
        <w:rPr>
          <w:rFonts w:ascii="Arial" w:hAnsi="Arial" w:cs="Arial"/>
        </w:rPr>
        <w:t xml:space="preserve"> informed.</w:t>
      </w:r>
      <w:r>
        <w:rPr>
          <w:rFonts w:ascii="Arial" w:hAnsi="Arial" w:cs="Arial"/>
        </w:rPr>
        <w:t xml:space="preserve"> </w:t>
      </w:r>
    </w:p>
    <w:p w14:paraId="57EFCEDC" w14:textId="553BD4BA" w:rsidR="000F7641" w:rsidRDefault="000F7641" w:rsidP="000F7641">
      <w:pPr>
        <w:numPr>
          <w:ilvl w:val="0"/>
          <w:numId w:val="17"/>
        </w:numPr>
        <w:spacing w:after="0" w:line="240" w:lineRule="auto"/>
        <w:rPr>
          <w:rFonts w:ascii="Arial" w:hAnsi="Arial" w:cs="Arial"/>
        </w:rPr>
      </w:pPr>
      <w:r>
        <w:rPr>
          <w:rFonts w:ascii="Arial" w:hAnsi="Arial" w:cs="Arial"/>
        </w:rPr>
        <w:t>The class teacher will then monitor and action the solution going forward and check in regularly with the children</w:t>
      </w:r>
      <w:r w:rsidR="00156F99">
        <w:rPr>
          <w:rFonts w:ascii="Arial" w:hAnsi="Arial" w:cs="Arial"/>
        </w:rPr>
        <w:t xml:space="preserve">, consistently reinforcing and encouraging the positives. </w:t>
      </w:r>
    </w:p>
    <w:p w14:paraId="3C73E394" w14:textId="77777777" w:rsidR="00156F99" w:rsidRDefault="00156F99" w:rsidP="00156F99">
      <w:pPr>
        <w:spacing w:after="0" w:line="240" w:lineRule="auto"/>
        <w:ind w:left="720"/>
        <w:rPr>
          <w:rFonts w:ascii="Arial" w:hAnsi="Arial" w:cs="Arial"/>
        </w:rPr>
      </w:pPr>
    </w:p>
    <w:p w14:paraId="0122E188" w14:textId="33CE24F8" w:rsidR="00156F99" w:rsidRDefault="00156F99" w:rsidP="00DE47E4">
      <w:pPr>
        <w:numPr>
          <w:ilvl w:val="0"/>
          <w:numId w:val="17"/>
        </w:numPr>
        <w:spacing w:after="0" w:line="240" w:lineRule="auto"/>
        <w:rPr>
          <w:rFonts w:ascii="Arial" w:hAnsi="Arial" w:cs="Arial"/>
        </w:rPr>
      </w:pPr>
      <w:r>
        <w:rPr>
          <w:rFonts w:ascii="Arial" w:hAnsi="Arial" w:cs="Arial"/>
        </w:rPr>
        <w:t xml:space="preserve">If the problem continues then a referral to the Deputy Head </w:t>
      </w:r>
      <w:r w:rsidR="00BF48EA">
        <w:rPr>
          <w:rFonts w:ascii="Arial" w:hAnsi="Arial" w:cs="Arial"/>
        </w:rPr>
        <w:t xml:space="preserve">might be appropriate and </w:t>
      </w:r>
      <w:r w:rsidR="00BF48EA">
        <w:rPr>
          <w:rFonts w:ascii="Arial" w:hAnsi="Arial" w:cs="Arial"/>
        </w:rPr>
        <w:t>ad</w:t>
      </w:r>
      <w:r w:rsidR="00BF48EA">
        <w:rPr>
          <w:rFonts w:ascii="Arial" w:hAnsi="Arial" w:cs="Arial"/>
        </w:rPr>
        <w:t>ditional meetings should occur.</w:t>
      </w:r>
    </w:p>
    <w:p w14:paraId="64E982E8" w14:textId="77777777" w:rsidR="00156F99" w:rsidRDefault="00156F99" w:rsidP="00156F99">
      <w:pPr>
        <w:spacing w:after="0" w:line="240" w:lineRule="auto"/>
        <w:rPr>
          <w:rFonts w:ascii="Arial" w:hAnsi="Arial" w:cs="Arial"/>
        </w:rPr>
      </w:pPr>
    </w:p>
    <w:p w14:paraId="5FB92BD1" w14:textId="14CD1F22" w:rsidR="00D80231" w:rsidRPr="00156F99" w:rsidRDefault="00156F99" w:rsidP="00156F99">
      <w:pPr>
        <w:numPr>
          <w:ilvl w:val="0"/>
          <w:numId w:val="17"/>
        </w:numPr>
        <w:spacing w:after="0" w:line="240" w:lineRule="auto"/>
        <w:rPr>
          <w:rFonts w:ascii="Arial" w:hAnsi="Arial" w:cs="Arial"/>
        </w:rPr>
      </w:pPr>
      <w:r>
        <w:rPr>
          <w:rFonts w:ascii="Arial" w:hAnsi="Arial" w:cs="Arial"/>
        </w:rPr>
        <w:t xml:space="preserve">One of the </w:t>
      </w:r>
      <w:r w:rsidR="006A6AA4" w:rsidRPr="00156F99">
        <w:rPr>
          <w:rFonts w:ascii="Arial" w:hAnsi="Arial" w:cs="Arial"/>
        </w:rPr>
        <w:t>aims</w:t>
      </w:r>
      <w:r>
        <w:rPr>
          <w:rFonts w:ascii="Arial" w:hAnsi="Arial" w:cs="Arial"/>
        </w:rPr>
        <w:t xml:space="preserve"> of the meetings are</w:t>
      </w:r>
      <w:r w:rsidR="006A6AA4" w:rsidRPr="00156F99">
        <w:rPr>
          <w:rFonts w:ascii="Arial" w:hAnsi="Arial" w:cs="Arial"/>
        </w:rPr>
        <w:t xml:space="preserve"> to</w:t>
      </w:r>
      <w:r w:rsidR="00D80231" w:rsidRPr="00156F99">
        <w:rPr>
          <w:rFonts w:ascii="Arial" w:hAnsi="Arial" w:cs="Arial"/>
        </w:rPr>
        <w:t xml:space="preserve"> support the person on the receiving end to ensure their self esteem, resilience and</w:t>
      </w:r>
      <w:r w:rsidR="006A6AA4" w:rsidRPr="00156F99">
        <w:rPr>
          <w:rFonts w:ascii="Arial" w:hAnsi="Arial" w:cs="Arial"/>
        </w:rPr>
        <w:t xml:space="preserve"> happiness are built up again; the other aim will be to </w:t>
      </w:r>
      <w:r w:rsidR="00D80231" w:rsidRPr="00156F99">
        <w:rPr>
          <w:rFonts w:ascii="Arial" w:hAnsi="Arial" w:cs="Arial"/>
        </w:rPr>
        <w:t>make the person doing the bucket dippin</w:t>
      </w:r>
      <w:r w:rsidR="006A785C" w:rsidRPr="00156F99">
        <w:rPr>
          <w:rFonts w:ascii="Arial" w:hAnsi="Arial" w:cs="Arial"/>
        </w:rPr>
        <w:t>g aware of what they are doing, t</w:t>
      </w:r>
      <w:r w:rsidR="00D80231" w:rsidRPr="00156F99">
        <w:rPr>
          <w:rFonts w:ascii="Arial" w:hAnsi="Arial" w:cs="Arial"/>
        </w:rPr>
        <w:t>he e</w:t>
      </w:r>
      <w:r w:rsidR="006A6AA4" w:rsidRPr="00156F99">
        <w:rPr>
          <w:rFonts w:ascii="Arial" w:hAnsi="Arial" w:cs="Arial"/>
        </w:rPr>
        <w:t xml:space="preserve">ffect it might be having and </w:t>
      </w:r>
      <w:r w:rsidR="006A785C" w:rsidRPr="00156F99">
        <w:rPr>
          <w:rFonts w:ascii="Arial" w:hAnsi="Arial" w:cs="Arial"/>
        </w:rPr>
        <w:t>support them</w:t>
      </w:r>
      <w:r w:rsidR="00D80231" w:rsidRPr="00156F99">
        <w:rPr>
          <w:rFonts w:ascii="Arial" w:hAnsi="Arial" w:cs="Arial"/>
        </w:rPr>
        <w:t xml:space="preserve"> to change their behaviour</w:t>
      </w:r>
      <w:r w:rsidR="006A6AA4" w:rsidRPr="00156F99">
        <w:rPr>
          <w:rFonts w:ascii="Arial" w:hAnsi="Arial" w:cs="Arial"/>
        </w:rPr>
        <w:t>.</w:t>
      </w:r>
    </w:p>
    <w:p w14:paraId="1C3008FC" w14:textId="77777777" w:rsidR="00156F99" w:rsidRDefault="00156F99" w:rsidP="00156F99">
      <w:pPr>
        <w:spacing w:after="0" w:line="240" w:lineRule="auto"/>
        <w:ind w:left="720"/>
        <w:rPr>
          <w:rFonts w:ascii="Arial" w:hAnsi="Arial" w:cs="Arial"/>
        </w:rPr>
      </w:pPr>
    </w:p>
    <w:p w14:paraId="5DD2E7D6" w14:textId="6506E4D0" w:rsidR="00D80231" w:rsidRPr="00444809" w:rsidRDefault="006A6AA4" w:rsidP="00DE47E4">
      <w:pPr>
        <w:numPr>
          <w:ilvl w:val="0"/>
          <w:numId w:val="17"/>
        </w:numPr>
        <w:spacing w:after="0" w:line="240" w:lineRule="auto"/>
        <w:rPr>
          <w:rFonts w:ascii="Arial" w:hAnsi="Arial" w:cs="Arial"/>
        </w:rPr>
      </w:pPr>
      <w:r>
        <w:rPr>
          <w:rFonts w:ascii="Arial" w:hAnsi="Arial" w:cs="Arial"/>
        </w:rPr>
        <w:t>Other a</w:t>
      </w:r>
      <w:r w:rsidR="00D80231" w:rsidRPr="00444809">
        <w:rPr>
          <w:rFonts w:ascii="Arial" w:hAnsi="Arial" w:cs="Arial"/>
        </w:rPr>
        <w:t xml:space="preserve">ppropriate consequences </w:t>
      </w:r>
      <w:r w:rsidR="00156F99">
        <w:rPr>
          <w:rFonts w:ascii="Arial" w:hAnsi="Arial" w:cs="Arial"/>
        </w:rPr>
        <w:t>might</w:t>
      </w:r>
      <w:r w:rsidR="00D80231">
        <w:rPr>
          <w:rFonts w:ascii="Arial" w:hAnsi="Arial" w:cs="Arial"/>
        </w:rPr>
        <w:t xml:space="preserve"> be implemented</w:t>
      </w:r>
      <w:r w:rsidR="00BF48EA">
        <w:rPr>
          <w:rFonts w:ascii="Arial" w:hAnsi="Arial" w:cs="Arial"/>
        </w:rPr>
        <w:t xml:space="preserve"> at the time of the original incident and</w:t>
      </w:r>
      <w:r w:rsidR="006A785C">
        <w:rPr>
          <w:rFonts w:ascii="Arial" w:hAnsi="Arial" w:cs="Arial"/>
        </w:rPr>
        <w:t xml:space="preserve"> </w:t>
      </w:r>
      <w:r w:rsidR="00BF48EA">
        <w:rPr>
          <w:rFonts w:ascii="Arial" w:hAnsi="Arial" w:cs="Arial"/>
        </w:rPr>
        <w:t xml:space="preserve">if the issue is not resolved.  This could involve </w:t>
      </w:r>
      <w:r w:rsidR="001662F1">
        <w:rPr>
          <w:rFonts w:ascii="Arial" w:hAnsi="Arial" w:cs="Arial"/>
        </w:rPr>
        <w:t>temporar</w:t>
      </w:r>
      <w:r w:rsidR="00BF48EA">
        <w:rPr>
          <w:rFonts w:ascii="Arial" w:hAnsi="Arial" w:cs="Arial"/>
        </w:rPr>
        <w:t>ily removing the pupil/s carrying out the bucket-dipping</w:t>
      </w:r>
      <w:r w:rsidR="001662F1">
        <w:rPr>
          <w:rFonts w:ascii="Arial" w:hAnsi="Arial" w:cs="Arial"/>
        </w:rPr>
        <w:t xml:space="preserve"> from where</w:t>
      </w:r>
      <w:r w:rsidR="00D80231">
        <w:rPr>
          <w:rFonts w:ascii="Arial" w:hAnsi="Arial" w:cs="Arial"/>
        </w:rPr>
        <w:t xml:space="preserve"> the bucket dipping is commonly occurring</w:t>
      </w:r>
      <w:r w:rsidR="001662F1">
        <w:rPr>
          <w:rFonts w:ascii="Arial" w:hAnsi="Arial" w:cs="Arial"/>
        </w:rPr>
        <w:t xml:space="preserve"> (e.g. </w:t>
      </w:r>
      <w:r w:rsidR="00BF48EA">
        <w:rPr>
          <w:rFonts w:ascii="Arial" w:hAnsi="Arial" w:cs="Arial"/>
        </w:rPr>
        <w:t>missing or swapping break and lunchtimes</w:t>
      </w:r>
      <w:r w:rsidR="001662F1">
        <w:rPr>
          <w:rFonts w:ascii="Arial" w:hAnsi="Arial" w:cs="Arial"/>
        </w:rPr>
        <w:t>).</w:t>
      </w:r>
    </w:p>
    <w:p w14:paraId="044EF82B" w14:textId="77777777" w:rsidR="00156F99" w:rsidRDefault="00156F99" w:rsidP="00156F99">
      <w:pPr>
        <w:spacing w:after="0" w:line="240" w:lineRule="auto"/>
        <w:ind w:left="720"/>
        <w:rPr>
          <w:rFonts w:ascii="Arial" w:hAnsi="Arial" w:cs="Arial"/>
        </w:rPr>
      </w:pPr>
    </w:p>
    <w:p w14:paraId="5EFCF257" w14:textId="77777777" w:rsidR="00D80231" w:rsidRDefault="00D80231" w:rsidP="00DE47E4">
      <w:pPr>
        <w:numPr>
          <w:ilvl w:val="0"/>
          <w:numId w:val="17"/>
        </w:numPr>
        <w:spacing w:after="0" w:line="240" w:lineRule="auto"/>
        <w:rPr>
          <w:rFonts w:ascii="Arial" w:hAnsi="Arial" w:cs="Arial"/>
        </w:rPr>
      </w:pPr>
      <w:r w:rsidRPr="00D80231">
        <w:rPr>
          <w:rFonts w:ascii="Arial" w:hAnsi="Arial" w:cs="Arial"/>
        </w:rPr>
        <w:t>This will all be logged</w:t>
      </w:r>
      <w:r w:rsidR="001662F1">
        <w:rPr>
          <w:rFonts w:ascii="Arial" w:hAnsi="Arial" w:cs="Arial"/>
        </w:rPr>
        <w:t>.</w:t>
      </w:r>
    </w:p>
    <w:p w14:paraId="44E56E0C" w14:textId="77777777" w:rsidR="00D80231" w:rsidRDefault="00D80231" w:rsidP="00DE47E4">
      <w:pPr>
        <w:spacing w:after="0" w:line="240" w:lineRule="auto"/>
        <w:rPr>
          <w:rFonts w:ascii="Arial" w:hAnsi="Arial" w:cs="Arial"/>
        </w:rPr>
      </w:pPr>
    </w:p>
    <w:p w14:paraId="30BBA185" w14:textId="77777777" w:rsidR="00D80231" w:rsidRPr="00D80231" w:rsidRDefault="00E6087D" w:rsidP="00DE47E4">
      <w:pPr>
        <w:spacing w:after="0" w:line="240" w:lineRule="auto"/>
        <w:rPr>
          <w:rFonts w:ascii="Arial" w:hAnsi="Arial" w:cs="Arial"/>
          <w:b/>
        </w:rPr>
      </w:pPr>
      <w:r w:rsidRPr="00D80231">
        <w:rPr>
          <w:rFonts w:ascii="Arial" w:hAnsi="Arial" w:cs="Arial"/>
          <w:b/>
        </w:rPr>
        <w:t xml:space="preserve">What is </w:t>
      </w:r>
      <w:r w:rsidR="00A233AE" w:rsidRPr="00D80231">
        <w:rPr>
          <w:rFonts w:ascii="Arial" w:hAnsi="Arial" w:cs="Arial"/>
          <w:b/>
        </w:rPr>
        <w:t>Bullying</w:t>
      </w:r>
      <w:r w:rsidRPr="00D80231">
        <w:rPr>
          <w:rFonts w:ascii="Arial" w:hAnsi="Arial" w:cs="Arial"/>
          <w:b/>
        </w:rPr>
        <w:t>?</w:t>
      </w:r>
    </w:p>
    <w:p w14:paraId="29303905" w14:textId="77777777" w:rsidR="00D80231" w:rsidRDefault="00D80231" w:rsidP="00DE47E4">
      <w:pPr>
        <w:spacing w:after="0" w:line="240" w:lineRule="auto"/>
        <w:rPr>
          <w:rFonts w:ascii="Arial" w:hAnsi="Arial" w:cs="Arial"/>
        </w:rPr>
      </w:pPr>
    </w:p>
    <w:p w14:paraId="3A083628" w14:textId="77777777" w:rsidR="00E6087D" w:rsidRDefault="00A233AE" w:rsidP="00DE47E4">
      <w:pPr>
        <w:spacing w:after="0" w:line="240" w:lineRule="auto"/>
        <w:rPr>
          <w:rFonts w:ascii="Arial" w:hAnsi="Arial" w:cs="Arial"/>
        </w:rPr>
      </w:pPr>
      <w:r>
        <w:rPr>
          <w:rFonts w:ascii="Arial" w:hAnsi="Arial" w:cs="Arial"/>
        </w:rPr>
        <w:t>It is important for there to be a clear and shared definition of what bullying is between staff, children and parents.  We take any behaviour that causes upset seriously and deal with it appropriately.  However it is important for there to be a differentiation between bullying and other forms of peer-to-peer conflict and falling out.  Bullying is a very serious offence; to use the word inaccurately and frequently is not healthy as it can affect self-esteem and provoke strong reactions.</w:t>
      </w:r>
      <w:r w:rsidR="00E6087D">
        <w:rPr>
          <w:rFonts w:ascii="Arial" w:hAnsi="Arial" w:cs="Arial"/>
        </w:rPr>
        <w:t xml:space="preserve">  </w:t>
      </w:r>
    </w:p>
    <w:p w14:paraId="68125EFE" w14:textId="77777777" w:rsidR="00E6087D" w:rsidRDefault="00A233AE" w:rsidP="00DE47E4">
      <w:pPr>
        <w:spacing w:after="0" w:line="240" w:lineRule="auto"/>
        <w:rPr>
          <w:rFonts w:ascii="Arial" w:hAnsi="Arial" w:cs="Arial"/>
        </w:rPr>
      </w:pPr>
      <w:r>
        <w:rPr>
          <w:rFonts w:ascii="Arial" w:hAnsi="Arial" w:cs="Arial"/>
        </w:rPr>
        <w:t xml:space="preserve">  </w:t>
      </w:r>
    </w:p>
    <w:p w14:paraId="23D31489" w14:textId="77777777" w:rsidR="00A233AE" w:rsidRDefault="00A233AE" w:rsidP="00DE47E4">
      <w:pPr>
        <w:spacing w:after="0" w:line="240" w:lineRule="auto"/>
        <w:rPr>
          <w:rFonts w:ascii="Arial" w:hAnsi="Arial" w:cs="Arial"/>
        </w:rPr>
      </w:pPr>
      <w:r>
        <w:rPr>
          <w:rFonts w:ascii="Arial" w:hAnsi="Arial" w:cs="Arial"/>
        </w:rPr>
        <w:t xml:space="preserve">We define bullying as having 3 key features: </w:t>
      </w:r>
    </w:p>
    <w:p w14:paraId="73C79293" w14:textId="77777777" w:rsidR="00A233AE" w:rsidRDefault="00A233AE" w:rsidP="00DE47E4">
      <w:pPr>
        <w:pStyle w:val="ColorfulList-Accent11"/>
        <w:numPr>
          <w:ilvl w:val="0"/>
          <w:numId w:val="14"/>
        </w:numPr>
        <w:spacing w:after="0" w:line="240" w:lineRule="auto"/>
        <w:rPr>
          <w:rFonts w:ascii="Arial" w:hAnsi="Arial" w:cs="Arial"/>
        </w:rPr>
      </w:pPr>
      <w:r>
        <w:rPr>
          <w:rFonts w:ascii="Arial" w:hAnsi="Arial" w:cs="Arial"/>
        </w:rPr>
        <w:t>It is ongoing and repeated</w:t>
      </w:r>
    </w:p>
    <w:p w14:paraId="4A4F0431" w14:textId="77777777" w:rsidR="00A233AE" w:rsidRDefault="00A233AE" w:rsidP="00DE47E4">
      <w:pPr>
        <w:pStyle w:val="ColorfulList-Accent11"/>
        <w:numPr>
          <w:ilvl w:val="0"/>
          <w:numId w:val="14"/>
        </w:numPr>
        <w:spacing w:after="0" w:line="240" w:lineRule="auto"/>
        <w:rPr>
          <w:rFonts w:ascii="Arial" w:hAnsi="Arial" w:cs="Arial"/>
        </w:rPr>
      </w:pPr>
      <w:r>
        <w:rPr>
          <w:rFonts w:ascii="Arial" w:hAnsi="Arial" w:cs="Arial"/>
        </w:rPr>
        <w:t>It is deliberate and intentional</w:t>
      </w:r>
    </w:p>
    <w:p w14:paraId="5460B021" w14:textId="77777777" w:rsidR="00E6087D" w:rsidRDefault="00FD565C" w:rsidP="00DE47E4">
      <w:pPr>
        <w:pStyle w:val="ColorfulList-Accent11"/>
        <w:numPr>
          <w:ilvl w:val="0"/>
          <w:numId w:val="14"/>
        </w:numPr>
        <w:spacing w:after="0" w:line="240" w:lineRule="auto"/>
        <w:rPr>
          <w:rFonts w:ascii="Arial" w:hAnsi="Arial" w:cs="Arial"/>
        </w:rPr>
      </w:pPr>
      <w:r>
        <w:rPr>
          <w:rFonts w:ascii="Arial" w:hAnsi="Arial" w:cs="Arial"/>
        </w:rPr>
        <w:t>There is a power difference between the person/people doing the bullying and the person experiencing it.</w:t>
      </w:r>
    </w:p>
    <w:p w14:paraId="1C51C426" w14:textId="77777777" w:rsidR="00FD565C" w:rsidRPr="00E6087D" w:rsidRDefault="00FD565C" w:rsidP="00DE47E4">
      <w:pPr>
        <w:pStyle w:val="ColorfulList-Accent11"/>
        <w:spacing w:after="0" w:line="240" w:lineRule="auto"/>
        <w:ind w:left="0"/>
        <w:rPr>
          <w:rFonts w:ascii="Arial" w:hAnsi="Arial" w:cs="Arial"/>
        </w:rPr>
      </w:pPr>
      <w:r w:rsidRPr="00E6087D">
        <w:rPr>
          <w:rFonts w:ascii="Arial" w:hAnsi="Arial" w:cs="Arial"/>
        </w:rPr>
        <w:t>(SEAL)</w:t>
      </w:r>
    </w:p>
    <w:p w14:paraId="07DE9756" w14:textId="77777777" w:rsidR="00E6087D" w:rsidRDefault="00E6087D" w:rsidP="00DE47E4">
      <w:pPr>
        <w:spacing w:after="0" w:line="240" w:lineRule="auto"/>
        <w:rPr>
          <w:rFonts w:ascii="Arial" w:hAnsi="Arial" w:cs="Arial"/>
        </w:rPr>
      </w:pPr>
    </w:p>
    <w:p w14:paraId="01607432" w14:textId="77777777" w:rsidR="00E6087D" w:rsidRDefault="00FD565C" w:rsidP="00DE47E4">
      <w:pPr>
        <w:spacing w:after="0" w:line="240" w:lineRule="auto"/>
        <w:rPr>
          <w:rFonts w:ascii="Arial" w:hAnsi="Arial" w:cs="Arial"/>
        </w:rPr>
      </w:pPr>
      <w:r>
        <w:rPr>
          <w:rFonts w:ascii="Arial" w:hAnsi="Arial" w:cs="Arial"/>
        </w:rPr>
        <w:t xml:space="preserve">Bullying can take many different forms and can be direct (done directly to the target) or indirect (behind someone’s back).  Some of the </w:t>
      </w:r>
      <w:r w:rsidRPr="00A233AE">
        <w:rPr>
          <w:rFonts w:ascii="Arial" w:hAnsi="Arial" w:cs="Arial"/>
        </w:rPr>
        <w:t>form</w:t>
      </w:r>
      <w:r>
        <w:rPr>
          <w:rFonts w:ascii="Arial" w:hAnsi="Arial" w:cs="Arial"/>
        </w:rPr>
        <w:t>s</w:t>
      </w:r>
      <w:r w:rsidRPr="00A233AE">
        <w:rPr>
          <w:rFonts w:ascii="Arial" w:hAnsi="Arial" w:cs="Arial"/>
        </w:rPr>
        <w:t xml:space="preserve"> of</w:t>
      </w:r>
      <w:r>
        <w:rPr>
          <w:rFonts w:ascii="Arial" w:hAnsi="Arial" w:cs="Arial"/>
        </w:rPr>
        <w:t xml:space="preserve"> bullying might include:</w:t>
      </w:r>
      <w:r w:rsidRPr="00A233AE">
        <w:rPr>
          <w:rFonts w:ascii="Arial" w:hAnsi="Arial" w:cs="Arial"/>
        </w:rPr>
        <w:t xml:space="preserve"> </w:t>
      </w:r>
    </w:p>
    <w:p w14:paraId="6C564D3F" w14:textId="77777777" w:rsidR="00FD565C" w:rsidRPr="00FD565C" w:rsidRDefault="00FD565C" w:rsidP="00DE47E4">
      <w:pPr>
        <w:spacing w:after="0" w:line="240" w:lineRule="auto"/>
        <w:rPr>
          <w:rFonts w:ascii="Arial" w:hAnsi="Arial" w:cs="Arial"/>
        </w:rPr>
      </w:pPr>
      <w:proofErr w:type="gramStart"/>
      <w:r w:rsidRPr="00A233AE">
        <w:rPr>
          <w:rFonts w:ascii="Arial" w:hAnsi="Arial" w:cs="Arial"/>
        </w:rPr>
        <w:t>name-calling</w:t>
      </w:r>
      <w:proofErr w:type="gramEnd"/>
      <w:r w:rsidRPr="00A233AE">
        <w:rPr>
          <w:rFonts w:ascii="Arial" w:hAnsi="Arial" w:cs="Arial"/>
        </w:rPr>
        <w:t>, violence, threatened violence, isolation, cybe</w:t>
      </w:r>
      <w:r>
        <w:rPr>
          <w:rFonts w:ascii="Arial" w:hAnsi="Arial" w:cs="Arial"/>
        </w:rPr>
        <w:t xml:space="preserve">r bullying, exclusion, ridicule, </w:t>
      </w:r>
      <w:r w:rsidRPr="00A233AE">
        <w:rPr>
          <w:rFonts w:ascii="Arial" w:hAnsi="Arial" w:cs="Arial"/>
        </w:rPr>
        <w:t>spreading unpleasant stories</w:t>
      </w:r>
      <w:r>
        <w:rPr>
          <w:rFonts w:ascii="Arial" w:hAnsi="Arial" w:cs="Arial"/>
        </w:rPr>
        <w:t>/gossip</w:t>
      </w:r>
      <w:r w:rsidRPr="00A233AE">
        <w:rPr>
          <w:rFonts w:ascii="Arial" w:hAnsi="Arial" w:cs="Arial"/>
        </w:rPr>
        <w:t xml:space="preserve"> about someone.</w:t>
      </w:r>
    </w:p>
    <w:p w14:paraId="45DE54BC" w14:textId="77777777" w:rsidR="00A233AE" w:rsidRDefault="00A233AE" w:rsidP="00DE47E4">
      <w:pPr>
        <w:spacing w:after="0" w:line="240" w:lineRule="auto"/>
        <w:rPr>
          <w:rFonts w:ascii="Arial" w:hAnsi="Arial" w:cs="Arial"/>
        </w:rPr>
      </w:pPr>
    </w:p>
    <w:p w14:paraId="7D65966C" w14:textId="77777777" w:rsidR="00E6087D" w:rsidRDefault="00E6087D" w:rsidP="00DE47E4">
      <w:pPr>
        <w:spacing w:after="0" w:line="240" w:lineRule="auto"/>
        <w:rPr>
          <w:rFonts w:ascii="Arial" w:hAnsi="Arial" w:cs="Arial"/>
        </w:rPr>
      </w:pPr>
      <w:r>
        <w:rPr>
          <w:rFonts w:ascii="Arial" w:hAnsi="Arial" w:cs="Arial"/>
        </w:rPr>
        <w:t xml:space="preserve">Education about bullying situations will take place throughout the school in Jigsaw (PSHE) lessons and will include a strong emphasis on the role of the bystander.  A bystander is a person who might not be involved in the bullying situation, but is aware that it is going on.  </w:t>
      </w:r>
    </w:p>
    <w:p w14:paraId="3D489D2E" w14:textId="77777777" w:rsidR="00B002D1" w:rsidRDefault="00B002D1" w:rsidP="00DE47E4">
      <w:pPr>
        <w:spacing w:after="0" w:line="240" w:lineRule="auto"/>
        <w:rPr>
          <w:rFonts w:ascii="Arial" w:hAnsi="Arial" w:cs="Arial"/>
        </w:rPr>
      </w:pPr>
    </w:p>
    <w:p w14:paraId="25C2AF93" w14:textId="682837BA" w:rsidR="00FD565C" w:rsidRDefault="00B002D1" w:rsidP="00DE47E4">
      <w:pPr>
        <w:spacing w:after="0" w:line="240" w:lineRule="auto"/>
        <w:rPr>
          <w:rFonts w:ascii="Arial" w:hAnsi="Arial" w:cs="Arial"/>
        </w:rPr>
      </w:pPr>
      <w:r>
        <w:rPr>
          <w:rFonts w:ascii="Arial" w:hAnsi="Arial" w:cs="Arial"/>
        </w:rPr>
        <w:t xml:space="preserve">Finally as a school we try to be careful about the language we use when talking about bullying situations.  We want to avoid permanent labels such as </w:t>
      </w:r>
      <w:r w:rsidR="0093365C">
        <w:rPr>
          <w:rFonts w:ascii="Arial" w:hAnsi="Arial" w:cs="Arial"/>
        </w:rPr>
        <w:t>bully</w:t>
      </w:r>
      <w:r>
        <w:rPr>
          <w:rFonts w:ascii="Arial" w:hAnsi="Arial" w:cs="Arial"/>
        </w:rPr>
        <w:t xml:space="preserve">.  Instead we try to use </w:t>
      </w:r>
      <w:r>
        <w:rPr>
          <w:rFonts w:ascii="Arial" w:hAnsi="Arial" w:cs="Arial"/>
        </w:rPr>
        <w:lastRenderedPageBreak/>
        <w:t>‘person who bullies’, or someone who is ‘using bullying</w:t>
      </w:r>
      <w:r w:rsidR="0093365C">
        <w:rPr>
          <w:rFonts w:ascii="Arial" w:hAnsi="Arial" w:cs="Arial"/>
        </w:rPr>
        <w:t xml:space="preserve"> behaviours’</w:t>
      </w:r>
      <w:r>
        <w:rPr>
          <w:rFonts w:ascii="Arial" w:hAnsi="Arial" w:cs="Arial"/>
        </w:rPr>
        <w:t xml:space="preserve">.  This </w:t>
      </w:r>
      <w:r w:rsidR="00FD565C">
        <w:rPr>
          <w:rFonts w:ascii="Arial" w:hAnsi="Arial" w:cs="Arial"/>
        </w:rPr>
        <w:t xml:space="preserve">is </w:t>
      </w:r>
      <w:r>
        <w:rPr>
          <w:rFonts w:ascii="Arial" w:hAnsi="Arial" w:cs="Arial"/>
        </w:rPr>
        <w:t xml:space="preserve">because there is </w:t>
      </w:r>
      <w:r w:rsidR="00FD565C">
        <w:rPr>
          <w:rFonts w:ascii="Arial" w:hAnsi="Arial" w:cs="Arial"/>
        </w:rPr>
        <w:t xml:space="preserve">a difference between what we are and what we sometimes do.  </w:t>
      </w:r>
      <w:r>
        <w:rPr>
          <w:rFonts w:ascii="Arial" w:hAnsi="Arial" w:cs="Arial"/>
        </w:rPr>
        <w:t>By labelling someone a bully, it implies they cannot change</w:t>
      </w:r>
      <w:r w:rsidR="00FD565C">
        <w:rPr>
          <w:rFonts w:ascii="Arial" w:hAnsi="Arial" w:cs="Arial"/>
        </w:rPr>
        <w:t xml:space="preserve">.  </w:t>
      </w:r>
      <w:r>
        <w:rPr>
          <w:rFonts w:ascii="Arial" w:hAnsi="Arial" w:cs="Arial"/>
        </w:rPr>
        <w:t>At Trinity we believe people make mistakes and they can</w:t>
      </w:r>
      <w:r w:rsidR="00FD565C">
        <w:rPr>
          <w:rFonts w:ascii="Arial" w:hAnsi="Arial" w:cs="Arial"/>
        </w:rPr>
        <w:t xml:space="preserve"> choose to change their behaviour.  </w:t>
      </w:r>
      <w:r>
        <w:rPr>
          <w:rFonts w:ascii="Arial" w:hAnsi="Arial" w:cs="Arial"/>
        </w:rPr>
        <w:t xml:space="preserve">We also believe it is our role to help them do so.  </w:t>
      </w:r>
    </w:p>
    <w:p w14:paraId="38D66748" w14:textId="77777777" w:rsidR="00B002D1" w:rsidRDefault="00B002D1" w:rsidP="00DE47E4">
      <w:pPr>
        <w:spacing w:after="0" w:line="240" w:lineRule="auto"/>
        <w:rPr>
          <w:rFonts w:ascii="Arial" w:hAnsi="Arial" w:cs="Arial"/>
        </w:rPr>
      </w:pPr>
    </w:p>
    <w:p w14:paraId="1444F692" w14:textId="77777777" w:rsidR="00951F28" w:rsidRDefault="00951F28" w:rsidP="00DE47E4">
      <w:pPr>
        <w:spacing w:after="0" w:line="240" w:lineRule="auto"/>
        <w:rPr>
          <w:rFonts w:ascii="Arial" w:hAnsi="Arial" w:cs="Arial"/>
        </w:rPr>
      </w:pPr>
      <w:r>
        <w:rPr>
          <w:rFonts w:ascii="Arial" w:hAnsi="Arial" w:cs="Arial"/>
        </w:rPr>
        <w:t xml:space="preserve">For further information please see </w:t>
      </w:r>
    </w:p>
    <w:p w14:paraId="3DB72A3C" w14:textId="36DC130B" w:rsidR="00156F99" w:rsidRDefault="00156F99" w:rsidP="00DE47E4">
      <w:pPr>
        <w:pStyle w:val="ColorfulList-Accent11"/>
        <w:numPr>
          <w:ilvl w:val="0"/>
          <w:numId w:val="1"/>
        </w:numPr>
        <w:spacing w:after="0" w:line="240" w:lineRule="auto"/>
        <w:rPr>
          <w:rFonts w:ascii="Arial" w:hAnsi="Arial" w:cs="Arial"/>
        </w:rPr>
      </w:pPr>
      <w:r>
        <w:rPr>
          <w:rFonts w:ascii="Arial" w:hAnsi="Arial" w:cs="Arial"/>
        </w:rPr>
        <w:t>Trinity Behaviour Policy</w:t>
      </w:r>
    </w:p>
    <w:p w14:paraId="386B18C1" w14:textId="77777777" w:rsidR="00AA43FD" w:rsidRDefault="00951F28" w:rsidP="00DE47E4">
      <w:pPr>
        <w:pStyle w:val="ColorfulList-Accent11"/>
        <w:numPr>
          <w:ilvl w:val="0"/>
          <w:numId w:val="1"/>
        </w:numPr>
        <w:spacing w:after="0" w:line="240" w:lineRule="auto"/>
        <w:rPr>
          <w:rFonts w:ascii="Arial" w:hAnsi="Arial" w:cs="Arial"/>
        </w:rPr>
      </w:pPr>
      <w:r>
        <w:rPr>
          <w:rFonts w:ascii="Arial" w:hAnsi="Arial" w:cs="Arial"/>
        </w:rPr>
        <w:t xml:space="preserve">Trinity </w:t>
      </w:r>
      <w:r w:rsidR="00DE47E4">
        <w:rPr>
          <w:rFonts w:ascii="Arial" w:hAnsi="Arial" w:cs="Arial"/>
        </w:rPr>
        <w:t>Lunchtime</w:t>
      </w:r>
      <w:r>
        <w:rPr>
          <w:rFonts w:ascii="Arial" w:hAnsi="Arial" w:cs="Arial"/>
        </w:rPr>
        <w:t xml:space="preserve"> Policy </w:t>
      </w:r>
    </w:p>
    <w:p w14:paraId="5484FD24" w14:textId="40963A13" w:rsidR="00BF48EA" w:rsidRDefault="00BF48EA" w:rsidP="00BF48EA">
      <w:pPr>
        <w:pStyle w:val="ColorfulList-Accent11"/>
        <w:numPr>
          <w:ilvl w:val="0"/>
          <w:numId w:val="1"/>
        </w:numPr>
        <w:spacing w:after="0" w:line="240" w:lineRule="auto"/>
        <w:rPr>
          <w:rFonts w:ascii="Arial" w:hAnsi="Arial" w:cs="Arial"/>
        </w:rPr>
      </w:pPr>
      <w:r>
        <w:rPr>
          <w:rFonts w:ascii="Arial" w:hAnsi="Arial" w:cs="Arial"/>
        </w:rPr>
        <w:t xml:space="preserve">Education </w:t>
      </w:r>
      <w:proofErr w:type="spellStart"/>
      <w:r>
        <w:rPr>
          <w:rFonts w:ascii="Arial" w:hAnsi="Arial" w:cs="Arial"/>
        </w:rPr>
        <w:t>Dept</w:t>
      </w:r>
      <w:proofErr w:type="spellEnd"/>
      <w:r>
        <w:rPr>
          <w:rFonts w:ascii="Arial" w:hAnsi="Arial" w:cs="Arial"/>
        </w:rPr>
        <w:t xml:space="preserve"> – Counter Bullying Policy </w:t>
      </w:r>
      <w:hyperlink r:id="rId8" w:history="1">
        <w:r w:rsidRPr="004524FB">
          <w:rPr>
            <w:rStyle w:val="Hyperlink"/>
            <w:rFonts w:ascii="Arial" w:hAnsi="Arial" w:cs="Arial"/>
          </w:rPr>
          <w:t>https://www.gov.je/SiteCollectionDocuments/Education/P%20Bullying%20policy%2020160411%20CC.pdf</w:t>
        </w:r>
      </w:hyperlink>
      <w:r>
        <w:rPr>
          <w:rFonts w:ascii="Arial" w:hAnsi="Arial" w:cs="Arial"/>
        </w:rPr>
        <w:t xml:space="preserve"> </w:t>
      </w:r>
    </w:p>
    <w:p w14:paraId="34B40878" w14:textId="3EF5BBF4" w:rsidR="00DE47E4" w:rsidRDefault="00BF48EA" w:rsidP="00BF48EA">
      <w:pPr>
        <w:pStyle w:val="ColorfulList-Accent11"/>
        <w:numPr>
          <w:ilvl w:val="0"/>
          <w:numId w:val="1"/>
        </w:numPr>
        <w:spacing w:after="0" w:line="240" w:lineRule="auto"/>
        <w:rPr>
          <w:rFonts w:ascii="Arial" w:hAnsi="Arial" w:cs="Arial"/>
        </w:rPr>
      </w:pPr>
      <w:r>
        <w:rPr>
          <w:rFonts w:ascii="Arial" w:hAnsi="Arial" w:cs="Arial"/>
        </w:rPr>
        <w:t xml:space="preserve">Education </w:t>
      </w:r>
      <w:proofErr w:type="spellStart"/>
      <w:r>
        <w:rPr>
          <w:rFonts w:ascii="Arial" w:hAnsi="Arial" w:cs="Arial"/>
        </w:rPr>
        <w:t>Dept</w:t>
      </w:r>
      <w:proofErr w:type="spellEnd"/>
      <w:r>
        <w:rPr>
          <w:rFonts w:ascii="Arial" w:hAnsi="Arial" w:cs="Arial"/>
        </w:rPr>
        <w:t xml:space="preserve"> – </w:t>
      </w:r>
      <w:r>
        <w:rPr>
          <w:rFonts w:ascii="Arial" w:hAnsi="Arial" w:cs="Arial"/>
        </w:rPr>
        <w:t>Online Safety</w:t>
      </w:r>
      <w:r>
        <w:rPr>
          <w:rFonts w:ascii="Arial" w:hAnsi="Arial" w:cs="Arial"/>
        </w:rPr>
        <w:t xml:space="preserve"> Policy </w:t>
      </w:r>
      <w:hyperlink r:id="rId9" w:history="1">
        <w:r w:rsidRPr="004524FB">
          <w:rPr>
            <w:rStyle w:val="Hyperlink"/>
            <w:rFonts w:ascii="Arial" w:hAnsi="Arial" w:cs="Arial"/>
          </w:rPr>
          <w:t>https://www.gov.je/SiteCollectionDocuments/Education/P%20Online%20Safety%20Policy%2020189010%20AM.pdf</w:t>
        </w:r>
      </w:hyperlink>
      <w:r>
        <w:rPr>
          <w:rFonts w:ascii="Arial" w:hAnsi="Arial" w:cs="Arial"/>
        </w:rPr>
        <w:t xml:space="preserve"> </w:t>
      </w:r>
      <w:r w:rsidR="00DE47E4">
        <w:rPr>
          <w:rFonts w:ascii="Arial" w:hAnsi="Arial" w:cs="Arial"/>
        </w:rPr>
        <w:tab/>
      </w:r>
      <w:r w:rsidR="00DE47E4">
        <w:rPr>
          <w:rFonts w:ascii="Arial" w:hAnsi="Arial" w:cs="Arial"/>
        </w:rPr>
        <w:tab/>
      </w:r>
      <w:r w:rsidR="00DE47E4">
        <w:rPr>
          <w:rFonts w:ascii="Arial" w:hAnsi="Arial" w:cs="Arial"/>
        </w:rPr>
        <w:tab/>
      </w:r>
      <w:r w:rsidR="00DE47E4">
        <w:rPr>
          <w:rFonts w:ascii="Arial" w:hAnsi="Arial" w:cs="Arial"/>
        </w:rPr>
        <w:tab/>
      </w:r>
      <w:r w:rsidR="00DE47E4">
        <w:rPr>
          <w:rFonts w:ascii="Arial" w:hAnsi="Arial" w:cs="Arial"/>
        </w:rPr>
        <w:tab/>
      </w:r>
    </w:p>
    <w:p w14:paraId="79B5BDBB" w14:textId="77777777" w:rsidR="00DE47E4" w:rsidRDefault="00DE47E4" w:rsidP="00DE47E4">
      <w:pPr>
        <w:pStyle w:val="ColorfulList-Accent11"/>
        <w:spacing w:after="0" w:line="240" w:lineRule="auto"/>
        <w:rPr>
          <w:rFonts w:ascii="Arial" w:hAnsi="Arial" w:cs="Arial"/>
        </w:rPr>
      </w:pPr>
      <w:bookmarkStart w:id="0" w:name="_GoBack"/>
      <w:bookmarkEnd w:id="0"/>
    </w:p>
    <w:p w14:paraId="4C3C9C7A" w14:textId="77777777" w:rsidR="00DE47E4" w:rsidRDefault="00DE47E4" w:rsidP="00DE47E4">
      <w:pPr>
        <w:pStyle w:val="ColorfulList-Accent11"/>
        <w:spacing w:after="0" w:line="240" w:lineRule="auto"/>
        <w:rPr>
          <w:rFonts w:ascii="Arial" w:hAnsi="Arial" w:cs="Arial"/>
        </w:rPr>
      </w:pPr>
    </w:p>
    <w:p w14:paraId="4C4BE3BD" w14:textId="08348659" w:rsidR="00C62598" w:rsidRPr="00DE47E4" w:rsidRDefault="00CC46AD" w:rsidP="00DE47E4">
      <w:pPr>
        <w:spacing w:after="0" w:line="240" w:lineRule="auto"/>
        <w:rPr>
          <w:rFonts w:ascii="Arial" w:hAnsi="Arial" w:cs="Arial"/>
        </w:rPr>
      </w:pPr>
      <w:r w:rsidRPr="00DE47E4">
        <w:rPr>
          <w:rFonts w:ascii="Arial" w:hAnsi="Arial" w:cs="Arial"/>
        </w:rPr>
        <w:t xml:space="preserve">CG </w:t>
      </w:r>
      <w:r w:rsidR="00AA43FD">
        <w:rPr>
          <w:rFonts w:ascii="Arial" w:hAnsi="Arial" w:cs="Arial"/>
        </w:rPr>
        <w:t>May 2019</w:t>
      </w:r>
      <w:r w:rsidR="00951F28" w:rsidRPr="00DE47E4">
        <w:rPr>
          <w:rFonts w:ascii="Arial" w:hAnsi="Arial" w:cs="Arial"/>
        </w:rPr>
        <w:t xml:space="preserve"> </w:t>
      </w:r>
    </w:p>
    <w:sectPr w:rsidR="00C62598" w:rsidRPr="00DE47E4" w:rsidSect="00E3385F">
      <w:pgSz w:w="11906" w:h="16838"/>
      <w:pgMar w:top="1440" w:right="1440" w:bottom="1440" w:left="1440" w:header="708" w:footer="708" w:gutter="0"/>
      <w:pgBorders w:offsetFrom="page">
        <w:top w:val="basicWideInline" w:sz="6" w:space="24" w:color="auto"/>
        <w:left w:val="basicWideInline" w:sz="6" w:space="24" w:color="auto"/>
        <w:bottom w:val="basicWideInline" w:sz="6" w:space="24" w:color="auto"/>
        <w:right w:val="basicWideInlin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A49D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D01E30"/>
    <w:multiLevelType w:val="hybridMultilevel"/>
    <w:tmpl w:val="79FE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14ECB"/>
    <w:multiLevelType w:val="hybridMultilevel"/>
    <w:tmpl w:val="12C0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074FE"/>
    <w:multiLevelType w:val="hybridMultilevel"/>
    <w:tmpl w:val="ED54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3663E"/>
    <w:multiLevelType w:val="hybridMultilevel"/>
    <w:tmpl w:val="59BAB8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92717F5"/>
    <w:multiLevelType w:val="hybridMultilevel"/>
    <w:tmpl w:val="87986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43E0F"/>
    <w:multiLevelType w:val="hybridMultilevel"/>
    <w:tmpl w:val="1CF659DA"/>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AD505DA"/>
    <w:multiLevelType w:val="hybridMultilevel"/>
    <w:tmpl w:val="5B38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316AE"/>
    <w:multiLevelType w:val="hybridMultilevel"/>
    <w:tmpl w:val="ED4AEA96"/>
    <w:lvl w:ilvl="0" w:tplc="0486019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4066F0"/>
    <w:multiLevelType w:val="hybridMultilevel"/>
    <w:tmpl w:val="AB12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A92D20"/>
    <w:multiLevelType w:val="hybridMultilevel"/>
    <w:tmpl w:val="EE5C0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A64821"/>
    <w:multiLevelType w:val="hybridMultilevel"/>
    <w:tmpl w:val="B25AC81A"/>
    <w:lvl w:ilvl="0" w:tplc="0486019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305E3151"/>
    <w:multiLevelType w:val="hybridMultilevel"/>
    <w:tmpl w:val="7FC40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681A50"/>
    <w:multiLevelType w:val="hybridMultilevel"/>
    <w:tmpl w:val="6A2C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27899"/>
    <w:multiLevelType w:val="hybridMultilevel"/>
    <w:tmpl w:val="AF08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EB3AF9"/>
    <w:multiLevelType w:val="hybridMultilevel"/>
    <w:tmpl w:val="5ECAD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BEF774B"/>
    <w:multiLevelType w:val="hybridMultilevel"/>
    <w:tmpl w:val="89FC0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366E38"/>
    <w:multiLevelType w:val="hybridMultilevel"/>
    <w:tmpl w:val="5CDAB0A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D707A1"/>
    <w:multiLevelType w:val="hybridMultilevel"/>
    <w:tmpl w:val="D332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6925CF"/>
    <w:multiLevelType w:val="hybridMultilevel"/>
    <w:tmpl w:val="48FC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1B12E2"/>
    <w:multiLevelType w:val="hybridMultilevel"/>
    <w:tmpl w:val="12AA768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1">
    <w:nsid w:val="537738A3"/>
    <w:multiLevelType w:val="hybridMultilevel"/>
    <w:tmpl w:val="80F0F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9F382F"/>
    <w:multiLevelType w:val="hybridMultilevel"/>
    <w:tmpl w:val="480E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FA280C"/>
    <w:multiLevelType w:val="hybridMultilevel"/>
    <w:tmpl w:val="28688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A25466"/>
    <w:multiLevelType w:val="hybridMultilevel"/>
    <w:tmpl w:val="2C94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891C95"/>
    <w:multiLevelType w:val="hybridMultilevel"/>
    <w:tmpl w:val="6F04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4F51FB"/>
    <w:multiLevelType w:val="hybridMultilevel"/>
    <w:tmpl w:val="AF1C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CB6BBB"/>
    <w:multiLevelType w:val="hybridMultilevel"/>
    <w:tmpl w:val="5E2C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F82F80"/>
    <w:multiLevelType w:val="hybridMultilevel"/>
    <w:tmpl w:val="EDA0D9C8"/>
    <w:lvl w:ilvl="0" w:tplc="0486019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B0859AA"/>
    <w:multiLevelType w:val="hybridMultilevel"/>
    <w:tmpl w:val="2E26E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E255BE2"/>
    <w:multiLevelType w:val="hybridMultilevel"/>
    <w:tmpl w:val="5858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F9343C"/>
    <w:multiLevelType w:val="hybridMultilevel"/>
    <w:tmpl w:val="3D4CD5D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36E1805"/>
    <w:multiLevelType w:val="hybridMultilevel"/>
    <w:tmpl w:val="3C167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7BF2739"/>
    <w:multiLevelType w:val="hybridMultilevel"/>
    <w:tmpl w:val="EA625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1B71A8"/>
    <w:multiLevelType w:val="hybridMultilevel"/>
    <w:tmpl w:val="2554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A94A60"/>
    <w:multiLevelType w:val="hybridMultilevel"/>
    <w:tmpl w:val="EAD8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8"/>
  </w:num>
  <w:num w:numId="4">
    <w:abstractNumId w:val="28"/>
  </w:num>
  <w:num w:numId="5">
    <w:abstractNumId w:val="11"/>
  </w:num>
  <w:num w:numId="6">
    <w:abstractNumId w:val="6"/>
  </w:num>
  <w:num w:numId="7">
    <w:abstractNumId w:val="4"/>
  </w:num>
  <w:num w:numId="8">
    <w:abstractNumId w:val="30"/>
  </w:num>
  <w:num w:numId="9">
    <w:abstractNumId w:val="35"/>
  </w:num>
  <w:num w:numId="10">
    <w:abstractNumId w:val="5"/>
  </w:num>
  <w:num w:numId="11">
    <w:abstractNumId w:val="18"/>
  </w:num>
  <w:num w:numId="12">
    <w:abstractNumId w:val="27"/>
  </w:num>
  <w:num w:numId="13">
    <w:abstractNumId w:val="14"/>
  </w:num>
  <w:num w:numId="14">
    <w:abstractNumId w:val="23"/>
  </w:num>
  <w:num w:numId="15">
    <w:abstractNumId w:val="13"/>
  </w:num>
  <w:num w:numId="16">
    <w:abstractNumId w:val="7"/>
  </w:num>
  <w:num w:numId="17">
    <w:abstractNumId w:val="1"/>
  </w:num>
  <w:num w:numId="18">
    <w:abstractNumId w:val="31"/>
  </w:num>
  <w:num w:numId="19">
    <w:abstractNumId w:val="15"/>
  </w:num>
  <w:num w:numId="20">
    <w:abstractNumId w:val="9"/>
  </w:num>
  <w:num w:numId="21">
    <w:abstractNumId w:val="16"/>
  </w:num>
  <w:num w:numId="22">
    <w:abstractNumId w:val="19"/>
  </w:num>
  <w:num w:numId="23">
    <w:abstractNumId w:val="33"/>
  </w:num>
  <w:num w:numId="24">
    <w:abstractNumId w:val="21"/>
  </w:num>
  <w:num w:numId="25">
    <w:abstractNumId w:val="0"/>
  </w:num>
  <w:num w:numId="26">
    <w:abstractNumId w:val="25"/>
  </w:num>
  <w:num w:numId="27">
    <w:abstractNumId w:val="12"/>
  </w:num>
  <w:num w:numId="28">
    <w:abstractNumId w:val="2"/>
  </w:num>
  <w:num w:numId="29">
    <w:abstractNumId w:val="3"/>
  </w:num>
  <w:num w:numId="30">
    <w:abstractNumId w:val="32"/>
  </w:num>
  <w:num w:numId="31">
    <w:abstractNumId w:val="17"/>
  </w:num>
  <w:num w:numId="32">
    <w:abstractNumId w:val="22"/>
  </w:num>
  <w:num w:numId="33">
    <w:abstractNumId w:val="24"/>
  </w:num>
  <w:num w:numId="34">
    <w:abstractNumId w:val="29"/>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5F"/>
    <w:rsid w:val="00004413"/>
    <w:rsid w:val="0002751B"/>
    <w:rsid w:val="000F7641"/>
    <w:rsid w:val="00133067"/>
    <w:rsid w:val="00156F99"/>
    <w:rsid w:val="001662F1"/>
    <w:rsid w:val="001A1B32"/>
    <w:rsid w:val="001B03A2"/>
    <w:rsid w:val="001C2C2E"/>
    <w:rsid w:val="00235928"/>
    <w:rsid w:val="0025420F"/>
    <w:rsid w:val="002E63E9"/>
    <w:rsid w:val="00344C9A"/>
    <w:rsid w:val="00413990"/>
    <w:rsid w:val="00444809"/>
    <w:rsid w:val="00450E8E"/>
    <w:rsid w:val="004958F4"/>
    <w:rsid w:val="004D1113"/>
    <w:rsid w:val="00560834"/>
    <w:rsid w:val="00591294"/>
    <w:rsid w:val="005B3AED"/>
    <w:rsid w:val="00662D6A"/>
    <w:rsid w:val="00677C45"/>
    <w:rsid w:val="006A6AA4"/>
    <w:rsid w:val="006A785C"/>
    <w:rsid w:val="006F095D"/>
    <w:rsid w:val="006F52A1"/>
    <w:rsid w:val="007F6EF6"/>
    <w:rsid w:val="00831748"/>
    <w:rsid w:val="00866DA5"/>
    <w:rsid w:val="008A2BA2"/>
    <w:rsid w:val="008C10E1"/>
    <w:rsid w:val="008E5A2D"/>
    <w:rsid w:val="0090103C"/>
    <w:rsid w:val="0093365C"/>
    <w:rsid w:val="0094480E"/>
    <w:rsid w:val="00951F28"/>
    <w:rsid w:val="0097102E"/>
    <w:rsid w:val="00A233AE"/>
    <w:rsid w:val="00A70C37"/>
    <w:rsid w:val="00A8673A"/>
    <w:rsid w:val="00AA43FD"/>
    <w:rsid w:val="00AE077D"/>
    <w:rsid w:val="00B002D1"/>
    <w:rsid w:val="00B002F4"/>
    <w:rsid w:val="00B30C7B"/>
    <w:rsid w:val="00BC7914"/>
    <w:rsid w:val="00BF48EA"/>
    <w:rsid w:val="00BF576C"/>
    <w:rsid w:val="00C50386"/>
    <w:rsid w:val="00C62598"/>
    <w:rsid w:val="00C911FC"/>
    <w:rsid w:val="00CC46AD"/>
    <w:rsid w:val="00CD35AC"/>
    <w:rsid w:val="00CF6116"/>
    <w:rsid w:val="00D457A6"/>
    <w:rsid w:val="00D80231"/>
    <w:rsid w:val="00D94C48"/>
    <w:rsid w:val="00DE47E4"/>
    <w:rsid w:val="00DF6068"/>
    <w:rsid w:val="00E17353"/>
    <w:rsid w:val="00E3385F"/>
    <w:rsid w:val="00E6087D"/>
    <w:rsid w:val="00E879AE"/>
    <w:rsid w:val="00EC3A10"/>
    <w:rsid w:val="00EE33F1"/>
    <w:rsid w:val="00FD565C"/>
    <w:rsid w:val="00FE7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D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8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385F"/>
    <w:rPr>
      <w:rFonts w:ascii="Tahoma" w:hAnsi="Tahoma" w:cs="Tahoma"/>
      <w:sz w:val="16"/>
      <w:szCs w:val="16"/>
    </w:rPr>
  </w:style>
  <w:style w:type="paragraph" w:customStyle="1" w:styleId="ColorfulList-Accent11">
    <w:name w:val="Colorful List - Accent 11"/>
    <w:basedOn w:val="Normal"/>
    <w:uiPriority w:val="34"/>
    <w:qFormat/>
    <w:rsid w:val="00133067"/>
    <w:pPr>
      <w:ind w:left="720"/>
      <w:contextualSpacing/>
    </w:pPr>
  </w:style>
  <w:style w:type="paragraph" w:styleId="ListParagraph">
    <w:name w:val="List Paragraph"/>
    <w:basedOn w:val="Normal"/>
    <w:uiPriority w:val="34"/>
    <w:qFormat/>
    <w:rsid w:val="002E63E9"/>
    <w:pPr>
      <w:ind w:left="720"/>
      <w:contextualSpacing/>
    </w:pPr>
  </w:style>
  <w:style w:type="table" w:styleId="TableGrid">
    <w:name w:val="Table Grid"/>
    <w:basedOn w:val="TableNormal"/>
    <w:uiPriority w:val="39"/>
    <w:rsid w:val="008E5A2D"/>
    <w:rPr>
      <w:rFonts w:eastAsia="Yu Mincho"/>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48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8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385F"/>
    <w:rPr>
      <w:rFonts w:ascii="Tahoma" w:hAnsi="Tahoma" w:cs="Tahoma"/>
      <w:sz w:val="16"/>
      <w:szCs w:val="16"/>
    </w:rPr>
  </w:style>
  <w:style w:type="paragraph" w:customStyle="1" w:styleId="ColorfulList-Accent11">
    <w:name w:val="Colorful List - Accent 11"/>
    <w:basedOn w:val="Normal"/>
    <w:uiPriority w:val="34"/>
    <w:qFormat/>
    <w:rsid w:val="00133067"/>
    <w:pPr>
      <w:ind w:left="720"/>
      <w:contextualSpacing/>
    </w:pPr>
  </w:style>
  <w:style w:type="paragraph" w:styleId="ListParagraph">
    <w:name w:val="List Paragraph"/>
    <w:basedOn w:val="Normal"/>
    <w:uiPriority w:val="34"/>
    <w:qFormat/>
    <w:rsid w:val="002E63E9"/>
    <w:pPr>
      <w:ind w:left="720"/>
      <w:contextualSpacing/>
    </w:pPr>
  </w:style>
  <w:style w:type="table" w:styleId="TableGrid">
    <w:name w:val="Table Grid"/>
    <w:basedOn w:val="TableNormal"/>
    <w:uiPriority w:val="39"/>
    <w:rsid w:val="008E5A2D"/>
    <w:rPr>
      <w:rFonts w:eastAsia="Yu Mincho"/>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48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je/SiteCollectionDocuments/Education/P%20Bullying%20policy%2020160411%20CC.pdf"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je/SiteCollectionDocuments/Education/P%20Online%20Safety%20Policy%2020189010%20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3F1AC-028D-4B86-9DC6-67082475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McMahon</dc:creator>
  <cp:lastModifiedBy>Chris Godden</cp:lastModifiedBy>
  <cp:revision>2</cp:revision>
  <dcterms:created xsi:type="dcterms:W3CDTF">2019-06-17T10:14:00Z</dcterms:created>
  <dcterms:modified xsi:type="dcterms:W3CDTF">2019-06-17T10:14:00Z</dcterms:modified>
</cp:coreProperties>
</file>