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773FB" w14:textId="47188EBE" w:rsidR="00E3385F" w:rsidRDefault="00E3385F" w:rsidP="00E85AF2">
      <w:pPr>
        <w:jc w:val="center"/>
        <w:rPr>
          <w:rFonts w:ascii="Arial" w:hAnsi="Arial" w:cs="Arial"/>
          <w:sz w:val="44"/>
          <w:szCs w:val="44"/>
        </w:rPr>
      </w:pPr>
      <w:r>
        <w:rPr>
          <w:noProof/>
          <w:lang w:eastAsia="en-GB"/>
        </w:rPr>
        <w:drawing>
          <wp:anchor distT="0" distB="0" distL="114300" distR="114300" simplePos="0" relativeHeight="251658240" behindDoc="1" locked="0" layoutInCell="1" allowOverlap="1" wp14:anchorId="553841DF" wp14:editId="6A43E4B2">
            <wp:simplePos x="0" y="0"/>
            <wp:positionH relativeFrom="column">
              <wp:posOffset>-381000</wp:posOffset>
            </wp:positionH>
            <wp:positionV relativeFrom="paragraph">
              <wp:posOffset>-428625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996">
        <w:rPr>
          <w:rFonts w:ascii="Arial" w:hAnsi="Arial" w:cs="Arial"/>
          <w:sz w:val="44"/>
          <w:szCs w:val="44"/>
        </w:rPr>
        <w:t xml:space="preserve">Teaching for Learning Policy </w:t>
      </w:r>
    </w:p>
    <w:p w14:paraId="1AD8329A" w14:textId="0193EB4A" w:rsidR="00E3385F" w:rsidRPr="00A51996" w:rsidRDefault="00E3385F" w:rsidP="00E3385F">
      <w:pPr>
        <w:rPr>
          <w:rFonts w:ascii="Arial" w:hAnsi="Arial" w:cs="Arial"/>
        </w:rPr>
      </w:pPr>
      <w:r w:rsidRPr="00235928">
        <w:rPr>
          <w:rFonts w:ascii="Arial" w:hAnsi="Arial" w:cs="Arial"/>
          <w:sz w:val="20"/>
          <w:szCs w:val="20"/>
        </w:rPr>
        <w:t>“Everyone who works with children should do what is in the best interests of the child.”</w:t>
      </w:r>
    </w:p>
    <w:p w14:paraId="7319F34B" w14:textId="77777777" w:rsidR="001C2C2E" w:rsidRPr="00951F28" w:rsidRDefault="00E3385F" w:rsidP="00951F28">
      <w:pPr>
        <w:ind w:left="720" w:firstLine="720"/>
        <w:rPr>
          <w:rFonts w:ascii="Arial" w:hAnsi="Arial" w:cs="Arial"/>
          <w:sz w:val="20"/>
          <w:szCs w:val="20"/>
        </w:rPr>
      </w:pPr>
      <w:r w:rsidRPr="00235928">
        <w:rPr>
          <w:rFonts w:ascii="Arial" w:hAnsi="Arial" w:cs="Arial"/>
          <w:sz w:val="20"/>
          <w:szCs w:val="20"/>
        </w:rPr>
        <w:t xml:space="preserve">  Article 3 Unit</w:t>
      </w:r>
      <w:r w:rsidR="001C2C2E" w:rsidRPr="00235928">
        <w:rPr>
          <w:rFonts w:ascii="Arial" w:hAnsi="Arial" w:cs="Arial"/>
          <w:sz w:val="20"/>
          <w:szCs w:val="20"/>
        </w:rPr>
        <w:t xml:space="preserve">ed Nations Rights of the Child </w:t>
      </w:r>
    </w:p>
    <w:p w14:paraId="22B614AE" w14:textId="77777777" w:rsidR="00A51996" w:rsidRDefault="00A51996" w:rsidP="00E3385F">
      <w:pPr>
        <w:rPr>
          <w:rFonts w:ascii="Arial" w:hAnsi="Arial" w:cs="Arial"/>
          <w:b/>
        </w:rPr>
      </w:pPr>
    </w:p>
    <w:p w14:paraId="45976AAC" w14:textId="77777777" w:rsidR="007E4261" w:rsidRDefault="007E4261" w:rsidP="00E3385F">
      <w:pPr>
        <w:rPr>
          <w:rFonts w:ascii="Arial" w:hAnsi="Arial" w:cs="Arial"/>
          <w:b/>
        </w:rPr>
      </w:pPr>
      <w:r w:rsidRPr="00905A29">
        <w:rPr>
          <w:rFonts w:ascii="Arial" w:hAnsi="Arial" w:cs="Arial"/>
          <w:b/>
        </w:rPr>
        <w:t>Rationale</w:t>
      </w:r>
    </w:p>
    <w:p w14:paraId="4F73D163" w14:textId="28602219" w:rsidR="00A51996" w:rsidRPr="00A51996" w:rsidRDefault="00A51996" w:rsidP="00A51996">
      <w:pPr>
        <w:widowControl w:val="0"/>
        <w:autoSpaceDE w:val="0"/>
        <w:autoSpaceDN w:val="0"/>
        <w:adjustRightInd w:val="0"/>
        <w:spacing w:after="240" w:line="240" w:lineRule="auto"/>
        <w:rPr>
          <w:rFonts w:ascii="Arial" w:hAnsi="Arial" w:cs="Arial"/>
          <w:lang w:val="en-US"/>
        </w:rPr>
      </w:pPr>
      <w:r w:rsidRPr="00A51996">
        <w:rPr>
          <w:rFonts w:ascii="Arial" w:hAnsi="Arial" w:cs="Arial"/>
        </w:rPr>
        <w:t xml:space="preserve">This policy is central to the school’s purpose as a place of learning.  It reflects our shared values and our aspirations for all members of the school community in their capacity as lifelong learners. </w:t>
      </w:r>
      <w:r w:rsidRPr="00A51996">
        <w:rPr>
          <w:rFonts w:ascii="Arial" w:hAnsi="Arial" w:cs="Arial"/>
          <w:lang w:val="en-US"/>
        </w:rPr>
        <w:t>Children are entitled to learning opportunities where they are challenged to achieve their very best. This policy reflects a growing understanding of how children learn and the importance of incorporating strategies that encourage them to take responsibility for their own learning. We aim to ensure that children in our school are provided with the highest quality learning</w:t>
      </w:r>
      <w:r>
        <w:rPr>
          <w:rFonts w:ascii="Arial" w:hAnsi="Arial" w:cs="Arial"/>
          <w:lang w:val="en-US"/>
        </w:rPr>
        <w:t xml:space="preserve"> </w:t>
      </w:r>
      <w:r w:rsidRPr="00A51996">
        <w:rPr>
          <w:rFonts w:ascii="Arial" w:hAnsi="Arial" w:cs="Arial"/>
          <w:lang w:val="en-US"/>
        </w:rPr>
        <w:t>experiences at all times.</w:t>
      </w:r>
    </w:p>
    <w:p w14:paraId="2934A80B" w14:textId="77777777" w:rsidR="00A51996" w:rsidRPr="00A51996" w:rsidRDefault="00A51996" w:rsidP="00A51996">
      <w:pPr>
        <w:widowControl w:val="0"/>
        <w:autoSpaceDE w:val="0"/>
        <w:autoSpaceDN w:val="0"/>
        <w:adjustRightInd w:val="0"/>
        <w:spacing w:after="240" w:line="240" w:lineRule="auto"/>
        <w:rPr>
          <w:rFonts w:ascii="Arial" w:hAnsi="Arial" w:cs="Arial"/>
          <w:lang w:val="en-US"/>
        </w:rPr>
      </w:pPr>
      <w:r w:rsidRPr="00A51996">
        <w:rPr>
          <w:rFonts w:ascii="Arial" w:hAnsi="Arial" w:cs="Arial"/>
          <w:lang w:val="en-US"/>
        </w:rPr>
        <w:t>We aim to foster a deep love for learning at Trinity and believe that positive attitudes and high expectations towards learning are fundamental for success. In consultation with the children we have agreed that the following dispositions are key to being a successful learner:</w:t>
      </w:r>
    </w:p>
    <w:p w14:paraId="641F891B" w14:textId="7BB7DFC2" w:rsidR="00A51996" w:rsidRPr="00A51996" w:rsidRDefault="00A51996" w:rsidP="00A51996">
      <w:pPr>
        <w:pStyle w:val="ListParagraph"/>
        <w:widowControl w:val="0"/>
        <w:numPr>
          <w:ilvl w:val="1"/>
          <w:numId w:val="18"/>
        </w:numPr>
        <w:tabs>
          <w:tab w:val="left" w:pos="220"/>
          <w:tab w:val="left" w:pos="720"/>
        </w:tabs>
        <w:autoSpaceDE w:val="0"/>
        <w:autoSpaceDN w:val="0"/>
        <w:adjustRightInd w:val="0"/>
        <w:spacing w:after="240" w:line="240" w:lineRule="auto"/>
        <w:rPr>
          <w:rFonts w:ascii="Arial" w:hAnsi="Arial" w:cs="Arial"/>
          <w:lang w:val="en-US"/>
        </w:rPr>
      </w:pPr>
      <w:r w:rsidRPr="00A51996">
        <w:rPr>
          <w:rFonts w:ascii="Arial" w:hAnsi="Arial" w:cs="Arial"/>
          <w:lang w:val="en-US"/>
        </w:rPr>
        <w:t xml:space="preserve">co-operation </w:t>
      </w:r>
    </w:p>
    <w:p w14:paraId="28DBCC38" w14:textId="7AC0B5AE" w:rsidR="00A51996" w:rsidRPr="00A51996" w:rsidRDefault="00A51996" w:rsidP="00A51996">
      <w:pPr>
        <w:pStyle w:val="ListParagraph"/>
        <w:widowControl w:val="0"/>
        <w:numPr>
          <w:ilvl w:val="1"/>
          <w:numId w:val="18"/>
        </w:numPr>
        <w:tabs>
          <w:tab w:val="left" w:pos="220"/>
          <w:tab w:val="left" w:pos="720"/>
        </w:tabs>
        <w:autoSpaceDE w:val="0"/>
        <w:autoSpaceDN w:val="0"/>
        <w:adjustRightInd w:val="0"/>
        <w:spacing w:after="240" w:line="240" w:lineRule="auto"/>
        <w:rPr>
          <w:rFonts w:ascii="Arial" w:hAnsi="Arial" w:cs="Arial"/>
          <w:lang w:val="en-US"/>
        </w:rPr>
      </w:pPr>
      <w:r w:rsidRPr="00A51996">
        <w:rPr>
          <w:rFonts w:ascii="Arial" w:hAnsi="Arial" w:cs="Arial"/>
          <w:lang w:val="en-US"/>
        </w:rPr>
        <w:t xml:space="preserve">taking responsibility </w:t>
      </w:r>
    </w:p>
    <w:p w14:paraId="13363A0B" w14:textId="73528364" w:rsidR="00A51996" w:rsidRPr="00A51996" w:rsidRDefault="00A51996" w:rsidP="00A51996">
      <w:pPr>
        <w:pStyle w:val="ListParagraph"/>
        <w:widowControl w:val="0"/>
        <w:numPr>
          <w:ilvl w:val="1"/>
          <w:numId w:val="18"/>
        </w:numPr>
        <w:tabs>
          <w:tab w:val="left" w:pos="220"/>
          <w:tab w:val="left" w:pos="720"/>
        </w:tabs>
        <w:autoSpaceDE w:val="0"/>
        <w:autoSpaceDN w:val="0"/>
        <w:adjustRightInd w:val="0"/>
        <w:spacing w:after="240" w:line="240" w:lineRule="auto"/>
        <w:rPr>
          <w:rFonts w:ascii="Arial" w:hAnsi="Arial" w:cs="Arial"/>
          <w:lang w:val="en-US"/>
        </w:rPr>
      </w:pPr>
      <w:r w:rsidRPr="00A51996">
        <w:rPr>
          <w:rFonts w:ascii="Arial" w:hAnsi="Arial" w:cs="Arial"/>
          <w:lang w:val="en-US"/>
        </w:rPr>
        <w:t xml:space="preserve">perseverance </w:t>
      </w:r>
    </w:p>
    <w:p w14:paraId="225D663B" w14:textId="4FE8B214" w:rsidR="00A51996" w:rsidRPr="00A51996" w:rsidRDefault="00A51996" w:rsidP="00A51996">
      <w:pPr>
        <w:pStyle w:val="ListParagraph"/>
        <w:widowControl w:val="0"/>
        <w:numPr>
          <w:ilvl w:val="1"/>
          <w:numId w:val="18"/>
        </w:numPr>
        <w:tabs>
          <w:tab w:val="left" w:pos="220"/>
          <w:tab w:val="left" w:pos="720"/>
        </w:tabs>
        <w:autoSpaceDE w:val="0"/>
        <w:autoSpaceDN w:val="0"/>
        <w:adjustRightInd w:val="0"/>
        <w:spacing w:after="240" w:line="240" w:lineRule="auto"/>
        <w:rPr>
          <w:rFonts w:ascii="Arial" w:hAnsi="Arial" w:cs="Arial"/>
          <w:lang w:val="en-US"/>
        </w:rPr>
      </w:pPr>
      <w:r w:rsidRPr="00A51996">
        <w:rPr>
          <w:rFonts w:ascii="Arial" w:hAnsi="Arial" w:cs="Arial"/>
          <w:lang w:val="en-US"/>
        </w:rPr>
        <w:t xml:space="preserve">communicating with others </w:t>
      </w:r>
    </w:p>
    <w:p w14:paraId="047B8604" w14:textId="2481EDD0" w:rsidR="00A51996" w:rsidRPr="00A51996" w:rsidRDefault="00A51996" w:rsidP="00A51996">
      <w:pPr>
        <w:pStyle w:val="ListParagraph"/>
        <w:widowControl w:val="0"/>
        <w:numPr>
          <w:ilvl w:val="1"/>
          <w:numId w:val="18"/>
        </w:numPr>
        <w:tabs>
          <w:tab w:val="left" w:pos="220"/>
          <w:tab w:val="left" w:pos="720"/>
        </w:tabs>
        <w:autoSpaceDE w:val="0"/>
        <w:autoSpaceDN w:val="0"/>
        <w:adjustRightInd w:val="0"/>
        <w:spacing w:after="240" w:line="240" w:lineRule="auto"/>
        <w:rPr>
          <w:rFonts w:ascii="Arial" w:hAnsi="Arial" w:cs="Arial"/>
          <w:lang w:val="en-US"/>
        </w:rPr>
      </w:pPr>
      <w:r w:rsidRPr="00A51996">
        <w:rPr>
          <w:rFonts w:ascii="Arial" w:hAnsi="Arial" w:cs="Arial"/>
          <w:lang w:val="en-US"/>
        </w:rPr>
        <w:t>enjoying learning  </w:t>
      </w:r>
    </w:p>
    <w:p w14:paraId="2E52AE9F" w14:textId="77777777" w:rsidR="00A51996" w:rsidRDefault="00A51996" w:rsidP="00E3385F">
      <w:pPr>
        <w:rPr>
          <w:rFonts w:ascii="Arial" w:hAnsi="Arial" w:cs="Arial"/>
          <w:b/>
        </w:rPr>
      </w:pPr>
    </w:p>
    <w:p w14:paraId="278D1962" w14:textId="3F8CE1BF" w:rsidR="00A51996" w:rsidRDefault="00A51996" w:rsidP="00E3385F">
      <w:pPr>
        <w:rPr>
          <w:rFonts w:ascii="Arial" w:hAnsi="Arial" w:cs="Arial"/>
          <w:b/>
        </w:rPr>
      </w:pPr>
      <w:r>
        <w:rPr>
          <w:rFonts w:ascii="Arial" w:hAnsi="Arial" w:cs="Arial"/>
          <w:b/>
        </w:rPr>
        <w:t xml:space="preserve">Definition of Learning </w:t>
      </w:r>
    </w:p>
    <w:p w14:paraId="1ABD2C90" w14:textId="77B56CFD" w:rsidR="00A51996" w:rsidRDefault="00A51996" w:rsidP="00E3385F">
      <w:pPr>
        <w:rPr>
          <w:rFonts w:ascii="Arial" w:hAnsi="Arial" w:cs="Arial"/>
          <w:b/>
        </w:rPr>
      </w:pPr>
      <w:r>
        <w:rPr>
          <w:rFonts w:ascii="Arial" w:hAnsi="Arial" w:cs="Arial"/>
          <w:b/>
        </w:rPr>
        <w:t xml:space="preserve">At Trinity Primary School we define learning as; </w:t>
      </w:r>
    </w:p>
    <w:p w14:paraId="102086DB" w14:textId="179919BA" w:rsidR="00A51996" w:rsidRPr="00A51996" w:rsidRDefault="00A51996" w:rsidP="00A51996">
      <w:pPr>
        <w:numPr>
          <w:ilvl w:val="0"/>
          <w:numId w:val="19"/>
        </w:numPr>
        <w:spacing w:after="0" w:line="240" w:lineRule="auto"/>
        <w:rPr>
          <w:rFonts w:ascii="Calibri" w:hAnsi="Calibri" w:cs="Calibri"/>
          <w:sz w:val="23"/>
          <w:szCs w:val="23"/>
        </w:rPr>
      </w:pPr>
      <w:r w:rsidRPr="00142DA8">
        <w:rPr>
          <w:rFonts w:ascii="Calibri" w:hAnsi="Calibri" w:cs="Calibri"/>
          <w:sz w:val="23"/>
          <w:szCs w:val="23"/>
        </w:rPr>
        <w:t>the process of building new concepts, knowledge, skills and attributes through a variety of experiences;</w:t>
      </w:r>
    </w:p>
    <w:p w14:paraId="4AE22D1D" w14:textId="77777777" w:rsidR="00A51996" w:rsidRPr="00142DA8" w:rsidRDefault="00A51996" w:rsidP="00A51996">
      <w:pPr>
        <w:numPr>
          <w:ilvl w:val="0"/>
          <w:numId w:val="19"/>
        </w:numPr>
        <w:spacing w:after="0" w:line="240" w:lineRule="auto"/>
        <w:rPr>
          <w:rFonts w:ascii="Calibri" w:hAnsi="Calibri" w:cs="Calibri"/>
          <w:sz w:val="23"/>
          <w:szCs w:val="23"/>
        </w:rPr>
      </w:pPr>
      <w:r w:rsidRPr="00142DA8">
        <w:rPr>
          <w:rFonts w:ascii="Calibri" w:hAnsi="Calibri" w:cs="Calibri"/>
          <w:sz w:val="23"/>
          <w:szCs w:val="23"/>
        </w:rPr>
        <w:t>the refinement of existing concepts, knowledge, skills, attributes and behaviours through thought, experience and shared communications;</w:t>
      </w:r>
    </w:p>
    <w:p w14:paraId="7C5582C1" w14:textId="2941A07C" w:rsidR="00A51996" w:rsidRPr="00A51996" w:rsidRDefault="00A51996" w:rsidP="00A51996">
      <w:pPr>
        <w:numPr>
          <w:ilvl w:val="0"/>
          <w:numId w:val="19"/>
        </w:numPr>
        <w:spacing w:after="0" w:line="240" w:lineRule="auto"/>
        <w:rPr>
          <w:rFonts w:ascii="Calibri" w:hAnsi="Calibri" w:cs="Calibri"/>
          <w:sz w:val="23"/>
          <w:szCs w:val="23"/>
        </w:rPr>
      </w:pPr>
      <w:r w:rsidRPr="00142DA8">
        <w:rPr>
          <w:rFonts w:ascii="Calibri" w:hAnsi="Calibri" w:cs="Calibri"/>
          <w:sz w:val="23"/>
          <w:szCs w:val="23"/>
        </w:rPr>
        <w:t>the development of personal characteristics;</w:t>
      </w:r>
    </w:p>
    <w:p w14:paraId="6FCF2ABA" w14:textId="4C0D25D3" w:rsidR="00A51996" w:rsidRPr="00A51996" w:rsidRDefault="00A51996" w:rsidP="00A51996">
      <w:pPr>
        <w:numPr>
          <w:ilvl w:val="0"/>
          <w:numId w:val="19"/>
        </w:numPr>
        <w:spacing w:after="0" w:line="240" w:lineRule="auto"/>
        <w:rPr>
          <w:rFonts w:ascii="Calibri" w:hAnsi="Calibri" w:cs="Calibri"/>
          <w:sz w:val="23"/>
          <w:szCs w:val="23"/>
        </w:rPr>
      </w:pPr>
      <w:r w:rsidRPr="00142DA8">
        <w:rPr>
          <w:rFonts w:ascii="Calibri" w:hAnsi="Calibri" w:cs="Calibri"/>
          <w:sz w:val="23"/>
          <w:szCs w:val="23"/>
        </w:rPr>
        <w:t>making sense of the world around us and discovering where we fit into it;</w:t>
      </w:r>
    </w:p>
    <w:p w14:paraId="79A707FE" w14:textId="77777777" w:rsidR="00A51996" w:rsidRPr="00142DA8" w:rsidRDefault="00A51996" w:rsidP="00A51996">
      <w:pPr>
        <w:numPr>
          <w:ilvl w:val="0"/>
          <w:numId w:val="19"/>
        </w:numPr>
        <w:spacing w:after="0" w:line="240" w:lineRule="auto"/>
        <w:rPr>
          <w:rFonts w:ascii="Calibri" w:hAnsi="Calibri" w:cs="Calibri"/>
          <w:sz w:val="23"/>
          <w:szCs w:val="23"/>
        </w:rPr>
      </w:pPr>
      <w:proofErr w:type="gramStart"/>
      <w:r w:rsidRPr="00142DA8">
        <w:rPr>
          <w:rFonts w:ascii="Calibri" w:hAnsi="Calibri" w:cs="Calibri"/>
          <w:sz w:val="23"/>
          <w:szCs w:val="23"/>
        </w:rPr>
        <w:t>a</w:t>
      </w:r>
      <w:proofErr w:type="gramEnd"/>
      <w:r w:rsidRPr="00142DA8">
        <w:rPr>
          <w:rFonts w:ascii="Calibri" w:hAnsi="Calibri" w:cs="Calibri"/>
          <w:sz w:val="23"/>
          <w:szCs w:val="23"/>
        </w:rPr>
        <w:t xml:space="preserve"> continuous, lifelong process of personal development.</w:t>
      </w:r>
    </w:p>
    <w:p w14:paraId="3501D31E" w14:textId="77777777" w:rsidR="00A51996" w:rsidRDefault="00A51996" w:rsidP="00E3385F">
      <w:pPr>
        <w:rPr>
          <w:rFonts w:ascii="Arial" w:hAnsi="Arial" w:cs="Arial"/>
          <w:b/>
        </w:rPr>
      </w:pPr>
    </w:p>
    <w:tbl>
      <w:tblPr>
        <w:tblW w:w="8421" w:type="dxa"/>
        <w:tblInd w:w="108" w:type="dxa"/>
        <w:tblLook w:val="01E0" w:firstRow="1" w:lastRow="1" w:firstColumn="1" w:lastColumn="1" w:noHBand="0" w:noVBand="0"/>
      </w:tblPr>
      <w:tblGrid>
        <w:gridCol w:w="8421"/>
      </w:tblGrid>
      <w:tr w:rsidR="00A51996" w:rsidRPr="00142DA8" w14:paraId="4C8DBE27" w14:textId="77777777" w:rsidTr="00A51996">
        <w:tc>
          <w:tcPr>
            <w:tcW w:w="8421" w:type="dxa"/>
          </w:tcPr>
          <w:p w14:paraId="62B5F56B" w14:textId="1298E0F1" w:rsidR="00A51996" w:rsidRPr="00A51996" w:rsidRDefault="00A51996" w:rsidP="00A51996">
            <w:pPr>
              <w:spacing w:after="0" w:line="240" w:lineRule="auto"/>
              <w:rPr>
                <w:rFonts w:ascii="Calibri" w:hAnsi="Calibri" w:cs="Calibri"/>
                <w:b/>
                <w:sz w:val="23"/>
                <w:szCs w:val="23"/>
              </w:rPr>
            </w:pPr>
            <w:r w:rsidRPr="00A51996">
              <w:rPr>
                <w:rFonts w:ascii="Calibri" w:hAnsi="Calibri" w:cs="Calibri"/>
                <w:b/>
                <w:sz w:val="23"/>
                <w:szCs w:val="23"/>
              </w:rPr>
              <w:t xml:space="preserve">Principles of Effective learning </w:t>
            </w:r>
          </w:p>
          <w:p w14:paraId="7940F897" w14:textId="77777777" w:rsidR="00A51996" w:rsidRPr="00142DA8" w:rsidRDefault="00A51996" w:rsidP="00A51996">
            <w:pPr>
              <w:spacing w:after="0" w:line="240" w:lineRule="auto"/>
              <w:rPr>
                <w:rFonts w:ascii="Calibri" w:hAnsi="Calibri" w:cs="Calibri"/>
                <w:sz w:val="23"/>
                <w:szCs w:val="23"/>
              </w:rPr>
            </w:pPr>
            <w:r w:rsidRPr="00142DA8">
              <w:rPr>
                <w:rFonts w:ascii="Calibri" w:hAnsi="Calibri" w:cs="Calibri"/>
                <w:sz w:val="23"/>
                <w:szCs w:val="23"/>
              </w:rPr>
              <w:t>We believe that children learn best when:</w:t>
            </w:r>
          </w:p>
        </w:tc>
      </w:tr>
      <w:tr w:rsidR="00A51996" w:rsidRPr="00142DA8" w14:paraId="3AA2ED16" w14:textId="77777777" w:rsidTr="00A51996">
        <w:tc>
          <w:tcPr>
            <w:tcW w:w="8421" w:type="dxa"/>
          </w:tcPr>
          <w:p w14:paraId="74C4BD66" w14:textId="77777777" w:rsidR="00A51996" w:rsidRPr="00142DA8" w:rsidRDefault="00A51996" w:rsidP="00A51996">
            <w:pPr>
              <w:spacing w:after="0" w:line="240" w:lineRule="auto"/>
              <w:rPr>
                <w:rFonts w:ascii="Calibri" w:hAnsi="Calibri" w:cs="Calibri"/>
                <w:sz w:val="23"/>
                <w:szCs w:val="23"/>
              </w:rPr>
            </w:pPr>
          </w:p>
        </w:tc>
      </w:tr>
      <w:tr w:rsidR="00A51996" w:rsidRPr="0044751E" w14:paraId="5C3C4839" w14:textId="77777777" w:rsidTr="00A51996">
        <w:tc>
          <w:tcPr>
            <w:tcW w:w="8421" w:type="dxa"/>
          </w:tcPr>
          <w:p w14:paraId="7CE8B1FA" w14:textId="05DC45DC" w:rsidR="00A51996" w:rsidRPr="0044751E" w:rsidRDefault="00A51996" w:rsidP="00A51996">
            <w:pPr>
              <w:numPr>
                <w:ilvl w:val="0"/>
                <w:numId w:val="19"/>
              </w:numPr>
              <w:spacing w:after="0" w:line="240" w:lineRule="auto"/>
              <w:rPr>
                <w:rFonts w:ascii="Arial" w:hAnsi="Arial" w:cs="Arial"/>
              </w:rPr>
            </w:pPr>
            <w:r w:rsidRPr="0044751E">
              <w:rPr>
                <w:rFonts w:ascii="Arial" w:hAnsi="Arial" w:cs="Arial"/>
              </w:rPr>
              <w:t>they feel happy, comfortable and safe; (</w:t>
            </w:r>
            <w:r w:rsidR="00D90A87" w:rsidRPr="0044751E">
              <w:rPr>
                <w:rFonts w:ascii="Arial" w:hAnsi="Arial" w:cs="Arial"/>
              </w:rPr>
              <w:t>1</w:t>
            </w:r>
            <w:r w:rsidRPr="0044751E">
              <w:rPr>
                <w:rFonts w:ascii="Arial" w:hAnsi="Arial" w:cs="Arial"/>
              </w:rPr>
              <w:t>.1)</w:t>
            </w:r>
          </w:p>
          <w:p w14:paraId="65533899" w14:textId="75C4A90D" w:rsidR="00A51996" w:rsidRPr="0044751E" w:rsidRDefault="00A51996" w:rsidP="00A51996">
            <w:pPr>
              <w:numPr>
                <w:ilvl w:val="0"/>
                <w:numId w:val="19"/>
              </w:numPr>
              <w:spacing w:after="0" w:line="240" w:lineRule="auto"/>
              <w:rPr>
                <w:rFonts w:ascii="Arial" w:hAnsi="Arial" w:cs="Arial"/>
              </w:rPr>
            </w:pPr>
            <w:r w:rsidRPr="0044751E">
              <w:rPr>
                <w:rFonts w:ascii="Arial" w:hAnsi="Arial" w:cs="Arial"/>
              </w:rPr>
              <w:t>their confidence and self-esteem are high and they enjoy positive, trusting relatio</w:t>
            </w:r>
            <w:r w:rsidR="00D90A87" w:rsidRPr="0044751E">
              <w:rPr>
                <w:rFonts w:ascii="Arial" w:hAnsi="Arial" w:cs="Arial"/>
              </w:rPr>
              <w:t>nships with adults and peers; (1</w:t>
            </w:r>
            <w:r w:rsidRPr="0044751E">
              <w:rPr>
                <w:rFonts w:ascii="Arial" w:hAnsi="Arial" w:cs="Arial"/>
              </w:rPr>
              <w:t>.2)</w:t>
            </w:r>
          </w:p>
          <w:p w14:paraId="115775BD" w14:textId="6644F604" w:rsidR="00A51996" w:rsidRPr="0044751E" w:rsidRDefault="00A51996" w:rsidP="00A51996">
            <w:pPr>
              <w:numPr>
                <w:ilvl w:val="0"/>
                <w:numId w:val="19"/>
              </w:numPr>
              <w:spacing w:after="0" w:line="240" w:lineRule="auto"/>
              <w:rPr>
                <w:rFonts w:ascii="Arial" w:hAnsi="Arial" w:cs="Arial"/>
              </w:rPr>
            </w:pPr>
            <w:r w:rsidRPr="0044751E">
              <w:rPr>
                <w:rFonts w:ascii="Arial" w:hAnsi="Arial" w:cs="Arial"/>
              </w:rPr>
              <w:t xml:space="preserve">they are challenged, encouraged and supported by peers </w:t>
            </w:r>
            <w:r w:rsidR="00D90A87" w:rsidRPr="0044751E">
              <w:rPr>
                <w:rFonts w:ascii="Arial" w:hAnsi="Arial" w:cs="Arial"/>
              </w:rPr>
              <w:t>and adults, including family; (1</w:t>
            </w:r>
            <w:r w:rsidRPr="0044751E">
              <w:rPr>
                <w:rFonts w:ascii="Arial" w:hAnsi="Arial" w:cs="Arial"/>
              </w:rPr>
              <w:t>.3)</w:t>
            </w:r>
          </w:p>
          <w:p w14:paraId="0D95111A" w14:textId="307EFD03" w:rsidR="00A51996" w:rsidRPr="0044751E" w:rsidRDefault="00A51996" w:rsidP="00A51996">
            <w:pPr>
              <w:numPr>
                <w:ilvl w:val="0"/>
                <w:numId w:val="19"/>
              </w:numPr>
              <w:spacing w:after="0" w:line="240" w:lineRule="auto"/>
              <w:rPr>
                <w:rFonts w:ascii="Arial" w:hAnsi="Arial" w:cs="Arial"/>
              </w:rPr>
            </w:pPr>
            <w:r w:rsidRPr="0044751E">
              <w:rPr>
                <w:rFonts w:ascii="Arial" w:hAnsi="Arial" w:cs="Arial"/>
              </w:rPr>
              <w:t xml:space="preserve">adults and older children provide good role models as learners and members of the </w:t>
            </w:r>
            <w:r w:rsidR="00D90A87" w:rsidRPr="0044751E">
              <w:rPr>
                <w:rFonts w:ascii="Arial" w:hAnsi="Arial" w:cs="Arial"/>
              </w:rPr>
              <w:t>community; (1</w:t>
            </w:r>
            <w:r w:rsidRPr="0044751E">
              <w:rPr>
                <w:rFonts w:ascii="Arial" w:hAnsi="Arial" w:cs="Arial"/>
              </w:rPr>
              <w:t>.4)</w:t>
            </w:r>
          </w:p>
          <w:p w14:paraId="4C92A997" w14:textId="7BDCAA65" w:rsidR="00A51996" w:rsidRPr="0044751E" w:rsidRDefault="00A51996" w:rsidP="00A51996">
            <w:pPr>
              <w:numPr>
                <w:ilvl w:val="0"/>
                <w:numId w:val="19"/>
              </w:numPr>
              <w:spacing w:after="0" w:line="240" w:lineRule="auto"/>
              <w:rPr>
                <w:rFonts w:ascii="Arial" w:hAnsi="Arial" w:cs="Arial"/>
              </w:rPr>
            </w:pPr>
            <w:r w:rsidRPr="0044751E">
              <w:rPr>
                <w:rFonts w:ascii="Arial" w:hAnsi="Arial" w:cs="Arial"/>
              </w:rPr>
              <w:lastRenderedPageBreak/>
              <w:t>the learning environment is stimul</w:t>
            </w:r>
            <w:r w:rsidR="00D90A87" w:rsidRPr="0044751E">
              <w:rPr>
                <w:rFonts w:ascii="Arial" w:hAnsi="Arial" w:cs="Arial"/>
              </w:rPr>
              <w:t>ating and properly resourced; (1</w:t>
            </w:r>
            <w:r w:rsidRPr="0044751E">
              <w:rPr>
                <w:rFonts w:ascii="Arial" w:hAnsi="Arial" w:cs="Arial"/>
              </w:rPr>
              <w:t>.5)</w:t>
            </w:r>
          </w:p>
          <w:p w14:paraId="35DC3AD0" w14:textId="1ED5925C" w:rsidR="00A51996" w:rsidRPr="0044751E" w:rsidRDefault="00A51996" w:rsidP="00A51996">
            <w:pPr>
              <w:numPr>
                <w:ilvl w:val="0"/>
                <w:numId w:val="19"/>
              </w:numPr>
              <w:spacing w:after="0" w:line="240" w:lineRule="auto"/>
              <w:rPr>
                <w:rFonts w:ascii="Arial" w:hAnsi="Arial" w:cs="Arial"/>
              </w:rPr>
            </w:pPr>
            <w:r w:rsidRPr="0044751E">
              <w:rPr>
                <w:rFonts w:ascii="Arial" w:hAnsi="Arial" w:cs="Arial"/>
              </w:rPr>
              <w:t>teaching is authoritative, purposeful, positive, well-p</w:t>
            </w:r>
            <w:r w:rsidR="00D90A87" w:rsidRPr="0044751E">
              <w:rPr>
                <w:rFonts w:ascii="Arial" w:hAnsi="Arial" w:cs="Arial"/>
              </w:rPr>
              <w:t>aced, varied and stimulating; (1</w:t>
            </w:r>
            <w:r w:rsidRPr="0044751E">
              <w:rPr>
                <w:rFonts w:ascii="Arial" w:hAnsi="Arial" w:cs="Arial"/>
              </w:rPr>
              <w:t>.6)</w:t>
            </w:r>
          </w:p>
          <w:p w14:paraId="2A70F222" w14:textId="325C9AFA" w:rsidR="00A51996" w:rsidRPr="0044751E" w:rsidRDefault="00A51996" w:rsidP="00A51996">
            <w:pPr>
              <w:numPr>
                <w:ilvl w:val="0"/>
                <w:numId w:val="19"/>
              </w:numPr>
              <w:spacing w:after="0" w:line="240" w:lineRule="auto"/>
              <w:rPr>
                <w:rFonts w:ascii="Arial" w:hAnsi="Arial" w:cs="Arial"/>
              </w:rPr>
            </w:pPr>
            <w:r w:rsidRPr="0044751E">
              <w:rPr>
                <w:rFonts w:ascii="Arial" w:hAnsi="Arial" w:cs="Arial"/>
              </w:rPr>
              <w:t>they are actively engaged in th</w:t>
            </w:r>
            <w:r w:rsidR="00D90A87" w:rsidRPr="0044751E">
              <w:rPr>
                <w:rFonts w:ascii="Arial" w:hAnsi="Arial" w:cs="Arial"/>
              </w:rPr>
              <w:t>e learning process; (1</w:t>
            </w:r>
            <w:r w:rsidRPr="0044751E">
              <w:rPr>
                <w:rFonts w:ascii="Arial" w:hAnsi="Arial" w:cs="Arial"/>
              </w:rPr>
              <w:t>.7)</w:t>
            </w:r>
          </w:p>
          <w:p w14:paraId="4A05D153" w14:textId="434C8F37" w:rsidR="00A51996" w:rsidRPr="0044751E" w:rsidRDefault="00A51996" w:rsidP="00A51996">
            <w:pPr>
              <w:numPr>
                <w:ilvl w:val="0"/>
                <w:numId w:val="19"/>
              </w:numPr>
              <w:spacing w:after="0" w:line="240" w:lineRule="auto"/>
              <w:rPr>
                <w:rFonts w:ascii="Arial" w:hAnsi="Arial" w:cs="Arial"/>
              </w:rPr>
            </w:pPr>
            <w:proofErr w:type="gramStart"/>
            <w:r w:rsidRPr="0044751E">
              <w:rPr>
                <w:rFonts w:ascii="Arial" w:hAnsi="Arial" w:cs="Arial"/>
              </w:rPr>
              <w:t>our</w:t>
            </w:r>
            <w:proofErr w:type="gramEnd"/>
            <w:r w:rsidRPr="0044751E">
              <w:rPr>
                <w:rFonts w:ascii="Arial" w:hAnsi="Arial" w:cs="Arial"/>
              </w:rPr>
              <w:t xml:space="preserve"> teaching takes account of their in</w:t>
            </w:r>
            <w:r w:rsidR="00D90A87" w:rsidRPr="0044751E">
              <w:rPr>
                <w:rFonts w:ascii="Arial" w:hAnsi="Arial" w:cs="Arial"/>
              </w:rPr>
              <w:t>dividual needs and interests. (1</w:t>
            </w:r>
            <w:r w:rsidRPr="0044751E">
              <w:rPr>
                <w:rFonts w:ascii="Arial" w:hAnsi="Arial" w:cs="Arial"/>
              </w:rPr>
              <w:t>.8)</w:t>
            </w:r>
          </w:p>
        </w:tc>
      </w:tr>
    </w:tbl>
    <w:p w14:paraId="1B064409" w14:textId="77777777" w:rsidR="00A51996" w:rsidRPr="0044751E" w:rsidRDefault="00A51996" w:rsidP="00E3385F">
      <w:pPr>
        <w:rPr>
          <w:rFonts w:ascii="Arial" w:hAnsi="Arial" w:cs="Arial"/>
          <w:b/>
        </w:rPr>
      </w:pPr>
    </w:p>
    <w:p w14:paraId="38B01838" w14:textId="6B1F0D11" w:rsidR="00D90A87" w:rsidRPr="00540429" w:rsidRDefault="00D90A87" w:rsidP="00D90A87">
      <w:pPr>
        <w:rPr>
          <w:rFonts w:ascii="Arial" w:hAnsi="Arial" w:cs="Arial"/>
          <w:b/>
        </w:rPr>
      </w:pPr>
      <w:r w:rsidRPr="00540429">
        <w:rPr>
          <w:rFonts w:ascii="Arial" w:hAnsi="Arial" w:cs="Arial"/>
          <w:b/>
        </w:rPr>
        <w:t>1.1 To help children to feel happy, comfortable and safe, we will:</w:t>
      </w:r>
    </w:p>
    <w:p w14:paraId="569DE267" w14:textId="77777777" w:rsidR="00D90A87" w:rsidRPr="0044751E" w:rsidRDefault="00D90A87" w:rsidP="00D90A87">
      <w:pPr>
        <w:numPr>
          <w:ilvl w:val="0"/>
          <w:numId w:val="21"/>
        </w:numPr>
        <w:spacing w:after="0" w:line="240" w:lineRule="auto"/>
        <w:rPr>
          <w:rFonts w:ascii="Arial" w:hAnsi="Arial" w:cs="Arial"/>
        </w:rPr>
      </w:pPr>
      <w:r w:rsidRPr="0044751E">
        <w:rPr>
          <w:rFonts w:ascii="Arial" w:hAnsi="Arial" w:cs="Arial"/>
        </w:rPr>
        <w:t>implement appropriate induction and transition arrangements;</w:t>
      </w:r>
    </w:p>
    <w:p w14:paraId="429A1F14" w14:textId="5420CBFB" w:rsidR="0044751E" w:rsidRPr="0044751E" w:rsidRDefault="0044751E" w:rsidP="00D90A87">
      <w:pPr>
        <w:numPr>
          <w:ilvl w:val="0"/>
          <w:numId w:val="21"/>
        </w:numPr>
        <w:spacing w:after="0" w:line="240" w:lineRule="auto"/>
        <w:rPr>
          <w:rFonts w:ascii="Arial" w:hAnsi="Arial" w:cs="Arial"/>
        </w:rPr>
      </w:pPr>
      <w:r w:rsidRPr="0044751E">
        <w:rPr>
          <w:rFonts w:ascii="Arial" w:hAnsi="Arial" w:cs="Arial"/>
        </w:rPr>
        <w:t xml:space="preserve">ensure that ‘Jigsaw’ PSHE programme is given high status in the school and is taught regularly </w:t>
      </w:r>
    </w:p>
    <w:p w14:paraId="7EC63172" w14:textId="55EB654D" w:rsidR="0044751E" w:rsidRPr="0044751E" w:rsidRDefault="0044751E" w:rsidP="00D90A87">
      <w:pPr>
        <w:numPr>
          <w:ilvl w:val="0"/>
          <w:numId w:val="21"/>
        </w:numPr>
        <w:spacing w:after="0" w:line="240" w:lineRule="auto"/>
        <w:rPr>
          <w:rFonts w:ascii="Arial" w:hAnsi="Arial" w:cs="Arial"/>
        </w:rPr>
      </w:pPr>
      <w:r w:rsidRPr="0044751E">
        <w:rPr>
          <w:rFonts w:ascii="Arial" w:hAnsi="Arial" w:cs="Arial"/>
        </w:rPr>
        <w:t>provide appropriate  interventions to support their well-being;</w:t>
      </w:r>
    </w:p>
    <w:p w14:paraId="02035CE4" w14:textId="77777777" w:rsidR="00D90A87" w:rsidRPr="0044751E" w:rsidRDefault="00D90A87" w:rsidP="00D90A87">
      <w:pPr>
        <w:numPr>
          <w:ilvl w:val="0"/>
          <w:numId w:val="21"/>
        </w:numPr>
        <w:spacing w:after="0" w:line="240" w:lineRule="auto"/>
        <w:rPr>
          <w:rFonts w:ascii="Arial" w:hAnsi="Arial" w:cs="Arial"/>
        </w:rPr>
      </w:pPr>
      <w:r w:rsidRPr="0044751E">
        <w:rPr>
          <w:rFonts w:ascii="Arial" w:hAnsi="Arial" w:cs="Arial"/>
        </w:rPr>
        <w:t>smile at them, greet them and ask about their welfare;</w:t>
      </w:r>
    </w:p>
    <w:p w14:paraId="560F57A4" w14:textId="5683349A" w:rsidR="00D90A87" w:rsidRPr="0044751E" w:rsidRDefault="00D90A87" w:rsidP="00D90A87">
      <w:pPr>
        <w:numPr>
          <w:ilvl w:val="0"/>
          <w:numId w:val="21"/>
        </w:numPr>
        <w:spacing w:after="0" w:line="240" w:lineRule="auto"/>
        <w:rPr>
          <w:rFonts w:ascii="Arial" w:hAnsi="Arial" w:cs="Arial"/>
        </w:rPr>
      </w:pPr>
      <w:r w:rsidRPr="0044751E">
        <w:rPr>
          <w:rFonts w:ascii="Arial" w:hAnsi="Arial" w:cs="Arial"/>
        </w:rPr>
        <w:t xml:space="preserve">make time to listen to </w:t>
      </w:r>
      <w:r w:rsidR="00F71522">
        <w:rPr>
          <w:rFonts w:ascii="Arial" w:hAnsi="Arial" w:cs="Arial"/>
        </w:rPr>
        <w:t>their</w:t>
      </w:r>
      <w:r w:rsidR="0044751E" w:rsidRPr="0044751E">
        <w:rPr>
          <w:rFonts w:ascii="Arial" w:hAnsi="Arial" w:cs="Arial"/>
        </w:rPr>
        <w:t xml:space="preserve"> comments and concerns; </w:t>
      </w:r>
    </w:p>
    <w:p w14:paraId="25A20CFE" w14:textId="77777777" w:rsidR="00D90A87" w:rsidRPr="0044751E" w:rsidRDefault="00D90A87" w:rsidP="00D90A87">
      <w:pPr>
        <w:numPr>
          <w:ilvl w:val="0"/>
          <w:numId w:val="21"/>
        </w:numPr>
        <w:spacing w:after="0" w:line="240" w:lineRule="auto"/>
        <w:rPr>
          <w:rFonts w:ascii="Arial" w:hAnsi="Arial" w:cs="Arial"/>
        </w:rPr>
      </w:pPr>
      <w:r w:rsidRPr="0044751E">
        <w:rPr>
          <w:rFonts w:ascii="Arial" w:hAnsi="Arial" w:cs="Arial"/>
        </w:rPr>
        <w:t>show them that we work closely with their families in support of their welfare and education;</w:t>
      </w:r>
    </w:p>
    <w:p w14:paraId="54D931A8" w14:textId="77777777" w:rsidR="00D90A87" w:rsidRPr="0044751E" w:rsidRDefault="00D90A87" w:rsidP="00D90A87">
      <w:pPr>
        <w:numPr>
          <w:ilvl w:val="0"/>
          <w:numId w:val="21"/>
        </w:numPr>
        <w:spacing w:after="0" w:line="240" w:lineRule="auto"/>
        <w:rPr>
          <w:rFonts w:ascii="Arial" w:hAnsi="Arial" w:cs="Arial"/>
        </w:rPr>
      </w:pPr>
      <w:r w:rsidRPr="0044751E">
        <w:rPr>
          <w:rFonts w:ascii="Arial" w:hAnsi="Arial" w:cs="Arial"/>
        </w:rPr>
        <w:t>treat them fairly and consistently;</w:t>
      </w:r>
    </w:p>
    <w:p w14:paraId="2B52DB84" w14:textId="23685691" w:rsidR="00D90A87" w:rsidRPr="0044751E" w:rsidRDefault="00F71522" w:rsidP="00D90A87">
      <w:pPr>
        <w:numPr>
          <w:ilvl w:val="0"/>
          <w:numId w:val="21"/>
        </w:numPr>
        <w:spacing w:after="0" w:line="240" w:lineRule="auto"/>
        <w:rPr>
          <w:rFonts w:ascii="Arial" w:hAnsi="Arial" w:cs="Arial"/>
        </w:rPr>
      </w:pPr>
      <w:r>
        <w:rPr>
          <w:rFonts w:ascii="Arial" w:hAnsi="Arial" w:cs="Arial"/>
        </w:rPr>
        <w:t>consistently</w:t>
      </w:r>
      <w:r w:rsidR="00D90A87" w:rsidRPr="0044751E">
        <w:rPr>
          <w:rFonts w:ascii="Arial" w:hAnsi="Arial" w:cs="Arial"/>
        </w:rPr>
        <w:t xml:space="preserve"> implement </w:t>
      </w:r>
      <w:r w:rsidR="0044751E" w:rsidRPr="0044751E">
        <w:rPr>
          <w:rFonts w:ascii="Arial" w:hAnsi="Arial" w:cs="Arial"/>
        </w:rPr>
        <w:t xml:space="preserve">our behaviour, bucket filling policies </w:t>
      </w:r>
    </w:p>
    <w:p w14:paraId="24BC167F" w14:textId="77777777" w:rsidR="00D90A87" w:rsidRPr="0044751E" w:rsidRDefault="00D90A87" w:rsidP="00D90A87">
      <w:pPr>
        <w:numPr>
          <w:ilvl w:val="0"/>
          <w:numId w:val="21"/>
        </w:numPr>
        <w:spacing w:after="0" w:line="240" w:lineRule="auto"/>
        <w:rPr>
          <w:rFonts w:ascii="Arial" w:hAnsi="Arial" w:cs="Arial"/>
        </w:rPr>
      </w:pPr>
      <w:r w:rsidRPr="0044751E">
        <w:rPr>
          <w:rFonts w:ascii="Arial" w:hAnsi="Arial" w:cs="Arial"/>
        </w:rPr>
        <w:t>ensure that the school is visually attractive and welcoming;</w:t>
      </w:r>
    </w:p>
    <w:p w14:paraId="5EB7BACF" w14:textId="77777777" w:rsidR="00D90A87" w:rsidRDefault="00D90A87" w:rsidP="00D90A87">
      <w:pPr>
        <w:numPr>
          <w:ilvl w:val="0"/>
          <w:numId w:val="21"/>
        </w:numPr>
        <w:spacing w:after="0" w:line="240" w:lineRule="auto"/>
        <w:rPr>
          <w:rFonts w:ascii="Arial" w:hAnsi="Arial" w:cs="Arial"/>
        </w:rPr>
      </w:pPr>
      <w:r w:rsidRPr="0044751E">
        <w:rPr>
          <w:rFonts w:ascii="Arial" w:hAnsi="Arial" w:cs="Arial"/>
        </w:rPr>
        <w:t xml:space="preserve">ensure that they feel ‘ownership’ through personal spaces, name tags, classroom responsibilities </w:t>
      </w:r>
      <w:proofErr w:type="spellStart"/>
      <w:r w:rsidRPr="0044751E">
        <w:rPr>
          <w:rFonts w:ascii="Arial" w:hAnsi="Arial" w:cs="Arial"/>
        </w:rPr>
        <w:t>etc</w:t>
      </w:r>
      <w:proofErr w:type="spellEnd"/>
      <w:r w:rsidRPr="0044751E">
        <w:rPr>
          <w:rFonts w:ascii="Arial" w:hAnsi="Arial" w:cs="Arial"/>
        </w:rPr>
        <w:t>;</w:t>
      </w:r>
    </w:p>
    <w:p w14:paraId="5A6CBA86" w14:textId="48AA5932" w:rsidR="00A51996" w:rsidRPr="00F71522" w:rsidRDefault="00F71522" w:rsidP="00E3385F">
      <w:pPr>
        <w:numPr>
          <w:ilvl w:val="0"/>
          <w:numId w:val="21"/>
        </w:numPr>
        <w:spacing w:after="0" w:line="240" w:lineRule="auto"/>
        <w:rPr>
          <w:rFonts w:ascii="Arial" w:hAnsi="Arial" w:cs="Arial"/>
          <w:b/>
        </w:rPr>
      </w:pPr>
      <w:r w:rsidRPr="00F71522">
        <w:rPr>
          <w:rFonts w:ascii="Arial" w:hAnsi="Arial" w:cs="Arial"/>
        </w:rPr>
        <w:t xml:space="preserve">ensure that we follow the correct Child Protection procedures </w:t>
      </w:r>
    </w:p>
    <w:p w14:paraId="4A2CAF67" w14:textId="77777777" w:rsidR="00F71522" w:rsidRPr="00F71522" w:rsidRDefault="00F71522" w:rsidP="00F71522">
      <w:pPr>
        <w:spacing w:after="0" w:line="240" w:lineRule="auto"/>
        <w:ind w:left="340"/>
        <w:rPr>
          <w:rFonts w:ascii="Arial" w:hAnsi="Arial" w:cs="Arial"/>
          <w:b/>
        </w:rPr>
      </w:pPr>
    </w:p>
    <w:p w14:paraId="366A63C0" w14:textId="33DAD99E" w:rsidR="0044751E" w:rsidRPr="00540429" w:rsidRDefault="0044751E" w:rsidP="0044751E">
      <w:pPr>
        <w:rPr>
          <w:rFonts w:ascii="Arial" w:hAnsi="Arial" w:cs="Arial"/>
          <w:b/>
        </w:rPr>
      </w:pPr>
      <w:r w:rsidRPr="00540429">
        <w:rPr>
          <w:rFonts w:ascii="Arial" w:hAnsi="Arial" w:cs="Arial"/>
          <w:b/>
        </w:rPr>
        <w:t>1.2 To help build children’s confidence and self-esteem and to enable them to develop positive, trusting relationships with adults and peers, we will:</w:t>
      </w:r>
    </w:p>
    <w:p w14:paraId="2A8180C9" w14:textId="26E1B72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 xml:space="preserve">give them opportunities to take part in circle time, role play, show &amp; tell, assemblies, Trinity Action Groups </w:t>
      </w:r>
      <w:proofErr w:type="spellStart"/>
      <w:r w:rsidRPr="0044751E">
        <w:rPr>
          <w:rFonts w:ascii="Arial" w:hAnsi="Arial" w:cs="Arial"/>
        </w:rPr>
        <w:t>etc</w:t>
      </w:r>
      <w:proofErr w:type="spellEnd"/>
      <w:r w:rsidRPr="0044751E">
        <w:rPr>
          <w:rFonts w:ascii="Arial" w:hAnsi="Arial" w:cs="Arial"/>
        </w:rPr>
        <w:t>;</w:t>
      </w:r>
    </w:p>
    <w:p w14:paraId="45367629" w14:textId="13578E90" w:rsidR="0044751E" w:rsidRPr="0044751E" w:rsidRDefault="00F71522" w:rsidP="0044751E">
      <w:pPr>
        <w:numPr>
          <w:ilvl w:val="0"/>
          <w:numId w:val="22"/>
        </w:numPr>
        <w:spacing w:after="0" w:line="240" w:lineRule="auto"/>
        <w:rPr>
          <w:rFonts w:ascii="Arial" w:hAnsi="Arial" w:cs="Arial"/>
        </w:rPr>
      </w:pPr>
      <w:r>
        <w:rPr>
          <w:rFonts w:ascii="Arial" w:hAnsi="Arial" w:cs="Arial"/>
        </w:rPr>
        <w:t>make use of learning</w:t>
      </w:r>
      <w:r w:rsidR="0044751E" w:rsidRPr="0044751E">
        <w:rPr>
          <w:rFonts w:ascii="Arial" w:hAnsi="Arial" w:cs="Arial"/>
        </w:rPr>
        <w:t xml:space="preserve"> partners, peer assessment and collaborative working;</w:t>
      </w:r>
    </w:p>
    <w:p w14:paraId="41FED69B" w14:textId="4CD12959"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develop class charter to support behaviour</w:t>
      </w:r>
    </w:p>
    <w:p w14:paraId="555FE640"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use a range of reward systems;</w:t>
      </w:r>
    </w:p>
    <w:p w14:paraId="5B10F98B"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display their work and help them to display their own work attractively;</w:t>
      </w:r>
    </w:p>
    <w:p w14:paraId="35423099"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look for opportunities to catch them doing well and to celebrate it;</w:t>
      </w:r>
    </w:p>
    <w:p w14:paraId="474F3506"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ensure that they experience success and praise every day;</w:t>
      </w:r>
    </w:p>
    <w:p w14:paraId="44B2000B"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give constructive feedback verbally and in writing;</w:t>
      </w:r>
    </w:p>
    <w:p w14:paraId="7BB8902B"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use positive language and encourage them to do the same;</w:t>
      </w:r>
    </w:p>
    <w:p w14:paraId="0F2C26C8" w14:textId="3515CC45"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 xml:space="preserve">teach them it’s ok to make mistakes and use the language of Growth </w:t>
      </w:r>
      <w:proofErr w:type="spellStart"/>
      <w:r w:rsidRPr="0044751E">
        <w:rPr>
          <w:rFonts w:ascii="Arial" w:hAnsi="Arial" w:cs="Arial"/>
        </w:rPr>
        <w:t>Mindset</w:t>
      </w:r>
      <w:proofErr w:type="spellEnd"/>
    </w:p>
    <w:p w14:paraId="727FAA38"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acknowledge and celebrate their special days, including birthdays where appropriate;</w:t>
      </w:r>
    </w:p>
    <w:p w14:paraId="0A11889D" w14:textId="20283826"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ensure the ‘Jigsaw’ unit on relationships in taught in depth</w:t>
      </w:r>
    </w:p>
    <w:p w14:paraId="26B21610"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talk to them about their own lives, hobbies, interests and cultural background;</w:t>
      </w:r>
    </w:p>
    <w:p w14:paraId="1905370F" w14:textId="77777777" w:rsidR="0044751E" w:rsidRPr="0044751E" w:rsidRDefault="0044751E" w:rsidP="0044751E">
      <w:pPr>
        <w:numPr>
          <w:ilvl w:val="0"/>
          <w:numId w:val="22"/>
        </w:numPr>
        <w:spacing w:after="0" w:line="240" w:lineRule="auto"/>
        <w:rPr>
          <w:rFonts w:ascii="Arial" w:hAnsi="Arial" w:cs="Arial"/>
        </w:rPr>
      </w:pPr>
      <w:r w:rsidRPr="0044751E">
        <w:rPr>
          <w:rFonts w:ascii="Arial" w:hAnsi="Arial" w:cs="Arial"/>
        </w:rPr>
        <w:t>celebrate variety in culture, religion and language;</w:t>
      </w:r>
    </w:p>
    <w:p w14:paraId="318AD717" w14:textId="781E0CB8" w:rsidR="0044751E" w:rsidRPr="0044751E" w:rsidRDefault="0044751E" w:rsidP="0044751E">
      <w:pPr>
        <w:pStyle w:val="ListParagraph"/>
        <w:numPr>
          <w:ilvl w:val="0"/>
          <w:numId w:val="22"/>
        </w:numPr>
        <w:rPr>
          <w:rFonts w:ascii="Arial" w:hAnsi="Arial" w:cs="Arial"/>
          <w:b/>
        </w:rPr>
      </w:pPr>
      <w:proofErr w:type="gramStart"/>
      <w:r w:rsidRPr="0044751E">
        <w:rPr>
          <w:rFonts w:ascii="Arial" w:hAnsi="Arial" w:cs="Arial"/>
        </w:rPr>
        <w:t>show</w:t>
      </w:r>
      <w:proofErr w:type="gramEnd"/>
      <w:r w:rsidRPr="0044751E">
        <w:rPr>
          <w:rFonts w:ascii="Arial" w:hAnsi="Arial" w:cs="Arial"/>
        </w:rPr>
        <w:t xml:space="preserve"> respect for them and their contributions.</w:t>
      </w:r>
    </w:p>
    <w:p w14:paraId="204A3F1F" w14:textId="77777777" w:rsidR="0044751E" w:rsidRPr="0044751E" w:rsidRDefault="0044751E" w:rsidP="0044751E">
      <w:pPr>
        <w:rPr>
          <w:rFonts w:ascii="Arial" w:hAnsi="Arial" w:cs="Arial"/>
          <w:b/>
        </w:rPr>
      </w:pPr>
    </w:p>
    <w:p w14:paraId="2BF5AF04" w14:textId="0740DA6E" w:rsidR="0044751E" w:rsidRPr="00540429" w:rsidRDefault="0044751E" w:rsidP="0044751E">
      <w:pPr>
        <w:rPr>
          <w:rFonts w:ascii="Arial" w:hAnsi="Arial" w:cs="Arial"/>
          <w:b/>
        </w:rPr>
      </w:pPr>
      <w:r w:rsidRPr="00540429">
        <w:rPr>
          <w:rFonts w:ascii="Arial" w:hAnsi="Arial" w:cs="Arial"/>
          <w:b/>
        </w:rPr>
        <w:t>1.3 To ensure that children are challenged, encouraged and supported by peers and adults, including family, we will:</w:t>
      </w:r>
    </w:p>
    <w:p w14:paraId="0B47F2F7" w14:textId="77777777"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inform parents about the curriculum they will experience next;</w:t>
      </w:r>
    </w:p>
    <w:p w14:paraId="62409E48" w14:textId="0A5B01A7"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communicate regularly with paren</w:t>
      </w:r>
      <w:r w:rsidR="00F71522">
        <w:rPr>
          <w:rFonts w:ascii="Arial" w:hAnsi="Arial" w:cs="Arial"/>
        </w:rPr>
        <w:t>ts about their progress through consultations, annual report</w:t>
      </w:r>
    </w:p>
    <w:p w14:paraId="640524F8" w14:textId="7D61A115" w:rsidR="0044751E" w:rsidRDefault="0044751E" w:rsidP="0044751E">
      <w:pPr>
        <w:numPr>
          <w:ilvl w:val="0"/>
          <w:numId w:val="23"/>
        </w:numPr>
        <w:spacing w:after="0" w:line="240" w:lineRule="auto"/>
        <w:rPr>
          <w:rFonts w:ascii="Arial" w:hAnsi="Arial" w:cs="Arial"/>
        </w:rPr>
      </w:pPr>
      <w:proofErr w:type="gramStart"/>
      <w:r w:rsidRPr="0044751E">
        <w:rPr>
          <w:rFonts w:ascii="Arial" w:hAnsi="Arial" w:cs="Arial"/>
        </w:rPr>
        <w:lastRenderedPageBreak/>
        <w:t>communicate</w:t>
      </w:r>
      <w:proofErr w:type="gramEnd"/>
      <w:r w:rsidRPr="0044751E">
        <w:rPr>
          <w:rFonts w:ascii="Arial" w:hAnsi="Arial" w:cs="Arial"/>
        </w:rPr>
        <w:t xml:space="preserve"> to children’s families t</w:t>
      </w:r>
      <w:r w:rsidR="00F71522">
        <w:rPr>
          <w:rFonts w:ascii="Arial" w:hAnsi="Arial" w:cs="Arial"/>
        </w:rPr>
        <w:t xml:space="preserve">hat we value their contribution, through parent forum’s, </w:t>
      </w:r>
      <w:r w:rsidR="00F54428">
        <w:rPr>
          <w:rFonts w:ascii="Arial" w:hAnsi="Arial" w:cs="Arial"/>
        </w:rPr>
        <w:t xml:space="preserve">PTA events etc. </w:t>
      </w:r>
    </w:p>
    <w:p w14:paraId="2F855645" w14:textId="44734B07" w:rsidR="0044751E" w:rsidRPr="0044751E" w:rsidRDefault="00F71522" w:rsidP="0044751E">
      <w:pPr>
        <w:numPr>
          <w:ilvl w:val="0"/>
          <w:numId w:val="23"/>
        </w:numPr>
        <w:spacing w:after="0" w:line="240" w:lineRule="auto"/>
        <w:rPr>
          <w:rFonts w:ascii="Arial" w:hAnsi="Arial" w:cs="Arial"/>
        </w:rPr>
      </w:pPr>
      <w:r>
        <w:rPr>
          <w:rFonts w:ascii="Arial" w:hAnsi="Arial" w:cs="Arial"/>
        </w:rPr>
        <w:t>use Tapestry</w:t>
      </w:r>
      <w:r w:rsidR="0044751E">
        <w:rPr>
          <w:rFonts w:ascii="Arial" w:hAnsi="Arial" w:cs="Arial"/>
        </w:rPr>
        <w:t xml:space="preserve"> </w:t>
      </w:r>
      <w:r>
        <w:rPr>
          <w:rFonts w:ascii="Arial" w:hAnsi="Arial" w:cs="Arial"/>
        </w:rPr>
        <w:t xml:space="preserve">in the Early Years </w:t>
      </w:r>
      <w:r w:rsidR="0044751E">
        <w:rPr>
          <w:rFonts w:ascii="Arial" w:hAnsi="Arial" w:cs="Arial"/>
        </w:rPr>
        <w:t xml:space="preserve">to share progress and achievements with parents </w:t>
      </w:r>
    </w:p>
    <w:p w14:paraId="34681EC1" w14:textId="77777777"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set homework appropriate to their age and ability;</w:t>
      </w:r>
    </w:p>
    <w:p w14:paraId="197091BB" w14:textId="77777777"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involve them in self-assessment and the identification of appropriate new targets;</w:t>
      </w:r>
    </w:p>
    <w:p w14:paraId="0E936E94" w14:textId="77777777"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involve them in collaborative working;</w:t>
      </w:r>
    </w:p>
    <w:p w14:paraId="4905EDB8" w14:textId="77777777"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involve them in peer assessment;</w:t>
      </w:r>
    </w:p>
    <w:p w14:paraId="037D9067" w14:textId="77777777"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use target setting information and other assessment procedures to track their progress and identify their learning needs;</w:t>
      </w:r>
    </w:p>
    <w:p w14:paraId="00FADCA5" w14:textId="2B59CFCB"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 xml:space="preserve">enable them to share achievements through displays, </w:t>
      </w:r>
    </w:p>
    <w:p w14:paraId="32EF5D04" w14:textId="77777777" w:rsidR="0044751E" w:rsidRPr="0044751E" w:rsidRDefault="0044751E" w:rsidP="0044751E">
      <w:pPr>
        <w:numPr>
          <w:ilvl w:val="0"/>
          <w:numId w:val="23"/>
        </w:numPr>
        <w:spacing w:after="0" w:line="240" w:lineRule="auto"/>
        <w:rPr>
          <w:rFonts w:ascii="Arial" w:hAnsi="Arial" w:cs="Arial"/>
        </w:rPr>
      </w:pPr>
      <w:r w:rsidRPr="0044751E">
        <w:rPr>
          <w:rFonts w:ascii="Arial" w:hAnsi="Arial" w:cs="Arial"/>
        </w:rPr>
        <w:t>provide a range of extra-curricular activities;</w:t>
      </w:r>
    </w:p>
    <w:p w14:paraId="31CECC29" w14:textId="3D0DC57E" w:rsidR="0044751E" w:rsidRPr="004D39F6" w:rsidRDefault="0044751E" w:rsidP="0044751E">
      <w:pPr>
        <w:pStyle w:val="ListParagraph"/>
        <w:numPr>
          <w:ilvl w:val="0"/>
          <w:numId w:val="23"/>
        </w:numPr>
        <w:rPr>
          <w:rFonts w:ascii="Arial" w:hAnsi="Arial" w:cs="Arial"/>
          <w:b/>
        </w:rPr>
      </w:pPr>
      <w:r>
        <w:rPr>
          <w:rFonts w:ascii="Arial" w:hAnsi="Arial" w:cs="Arial"/>
        </w:rPr>
        <w:t xml:space="preserve">Get involved in community projects </w:t>
      </w:r>
    </w:p>
    <w:p w14:paraId="498F46AE" w14:textId="0943142E" w:rsidR="004D39F6" w:rsidRPr="00540429" w:rsidRDefault="004D39F6" w:rsidP="004D39F6">
      <w:pPr>
        <w:rPr>
          <w:rFonts w:ascii="Arial" w:hAnsi="Arial" w:cs="Arial"/>
          <w:b/>
        </w:rPr>
      </w:pPr>
      <w:r w:rsidRPr="00540429">
        <w:rPr>
          <w:rFonts w:ascii="Arial" w:hAnsi="Arial" w:cs="Arial"/>
          <w:b/>
        </w:rPr>
        <w:t>1.4 To ensure that adults and older children provide good role models as learners and members of the community, we will:</w:t>
      </w:r>
    </w:p>
    <w:p w14:paraId="18976BC3" w14:textId="10A53146" w:rsidR="004D39F6" w:rsidRPr="004D39F6" w:rsidRDefault="004D39F6" w:rsidP="004D39F6">
      <w:pPr>
        <w:numPr>
          <w:ilvl w:val="0"/>
          <w:numId w:val="24"/>
        </w:numPr>
        <w:spacing w:after="0" w:line="240" w:lineRule="auto"/>
        <w:rPr>
          <w:rFonts w:ascii="Arial" w:hAnsi="Arial" w:cs="Arial"/>
        </w:rPr>
      </w:pPr>
      <w:r w:rsidRPr="004D39F6">
        <w:rPr>
          <w:rFonts w:ascii="Arial" w:hAnsi="Arial" w:cs="Arial"/>
        </w:rPr>
        <w:t>encourage al</w:t>
      </w:r>
      <w:r>
        <w:rPr>
          <w:rFonts w:ascii="Arial" w:hAnsi="Arial" w:cs="Arial"/>
        </w:rPr>
        <w:t>l school employees to be</w:t>
      </w:r>
      <w:r w:rsidRPr="004D39F6">
        <w:rPr>
          <w:rFonts w:ascii="Arial" w:hAnsi="Arial" w:cs="Arial"/>
        </w:rPr>
        <w:t xml:space="preserve"> lifelong learners, who share their interest in learning with colleagues and children;</w:t>
      </w:r>
    </w:p>
    <w:p w14:paraId="040DD68F" w14:textId="77777777" w:rsidR="004D39F6" w:rsidRDefault="004D39F6" w:rsidP="004D39F6">
      <w:pPr>
        <w:numPr>
          <w:ilvl w:val="0"/>
          <w:numId w:val="24"/>
        </w:numPr>
        <w:spacing w:after="0" w:line="240" w:lineRule="auto"/>
        <w:rPr>
          <w:rFonts w:ascii="Arial" w:hAnsi="Arial" w:cs="Arial"/>
        </w:rPr>
      </w:pPr>
      <w:r w:rsidRPr="004D39F6">
        <w:rPr>
          <w:rFonts w:ascii="Arial" w:hAnsi="Arial" w:cs="Arial"/>
        </w:rPr>
        <w:t>encourage parents to be lifelong learners who are actively engaged with their children’s learning both in and out of school;</w:t>
      </w:r>
    </w:p>
    <w:p w14:paraId="717E58E6" w14:textId="2C5FF990" w:rsidR="004D39F6" w:rsidRPr="004D39F6" w:rsidRDefault="004D39F6" w:rsidP="004D39F6">
      <w:pPr>
        <w:numPr>
          <w:ilvl w:val="0"/>
          <w:numId w:val="24"/>
        </w:numPr>
        <w:spacing w:after="0" w:line="240" w:lineRule="auto"/>
        <w:rPr>
          <w:rFonts w:ascii="Arial" w:hAnsi="Arial" w:cs="Arial"/>
        </w:rPr>
      </w:pPr>
      <w:r>
        <w:rPr>
          <w:rFonts w:ascii="Arial" w:hAnsi="Arial" w:cs="Arial"/>
        </w:rPr>
        <w:t xml:space="preserve">offer shared learning events termly; </w:t>
      </w:r>
    </w:p>
    <w:p w14:paraId="21ECE0B3" w14:textId="77777777" w:rsidR="004D39F6" w:rsidRPr="004D39F6" w:rsidRDefault="004D39F6" w:rsidP="004D39F6">
      <w:pPr>
        <w:numPr>
          <w:ilvl w:val="0"/>
          <w:numId w:val="24"/>
        </w:numPr>
        <w:spacing w:after="0" w:line="240" w:lineRule="auto"/>
        <w:rPr>
          <w:rFonts w:ascii="Arial" w:hAnsi="Arial" w:cs="Arial"/>
        </w:rPr>
      </w:pPr>
      <w:r w:rsidRPr="004D39F6">
        <w:rPr>
          <w:rFonts w:ascii="Arial" w:hAnsi="Arial" w:cs="Arial"/>
        </w:rPr>
        <w:t>have high and clearly communicated expectations that every adult on the school premises will set a good example as a member of the community;</w:t>
      </w:r>
    </w:p>
    <w:p w14:paraId="17750813" w14:textId="313329A3" w:rsidR="004D39F6" w:rsidRPr="004D39F6" w:rsidRDefault="004D39F6" w:rsidP="004D39F6">
      <w:pPr>
        <w:numPr>
          <w:ilvl w:val="0"/>
          <w:numId w:val="24"/>
        </w:numPr>
        <w:spacing w:after="0" w:line="240" w:lineRule="auto"/>
        <w:rPr>
          <w:rFonts w:ascii="Arial" w:hAnsi="Arial" w:cs="Arial"/>
        </w:rPr>
      </w:pPr>
      <w:r w:rsidRPr="004D39F6">
        <w:rPr>
          <w:rFonts w:ascii="Arial" w:hAnsi="Arial" w:cs="Arial"/>
        </w:rPr>
        <w:t xml:space="preserve">give children opportunities, motivation and encouragement to act as good role </w:t>
      </w:r>
      <w:r>
        <w:rPr>
          <w:rFonts w:ascii="Arial" w:hAnsi="Arial" w:cs="Arial"/>
        </w:rPr>
        <w:t xml:space="preserve">models and supporters of others i.e. older children to run clubs for younger children </w:t>
      </w:r>
    </w:p>
    <w:p w14:paraId="4654DAF6" w14:textId="7FC37A98" w:rsidR="004D39F6" w:rsidRPr="00F54428" w:rsidRDefault="004D39F6" w:rsidP="004D39F6">
      <w:pPr>
        <w:pStyle w:val="ListParagraph"/>
        <w:numPr>
          <w:ilvl w:val="0"/>
          <w:numId w:val="24"/>
        </w:numPr>
        <w:rPr>
          <w:rFonts w:ascii="Arial" w:hAnsi="Arial" w:cs="Arial"/>
          <w:b/>
        </w:rPr>
      </w:pPr>
      <w:proofErr w:type="gramStart"/>
      <w:r w:rsidRPr="004D39F6">
        <w:rPr>
          <w:rFonts w:ascii="Arial" w:hAnsi="Arial" w:cs="Arial"/>
        </w:rPr>
        <w:t>invite</w:t>
      </w:r>
      <w:proofErr w:type="gramEnd"/>
      <w:r w:rsidRPr="004D39F6">
        <w:rPr>
          <w:rFonts w:ascii="Arial" w:hAnsi="Arial" w:cs="Arial"/>
        </w:rPr>
        <w:t xml:space="preserve"> members of the outside community to share with children their knowledge and experiences as learners and community members.</w:t>
      </w:r>
    </w:p>
    <w:p w14:paraId="6826FD4C" w14:textId="59A26AE0" w:rsidR="00F54428" w:rsidRPr="004D39F6" w:rsidRDefault="00F54428" w:rsidP="004D39F6">
      <w:pPr>
        <w:pStyle w:val="ListParagraph"/>
        <w:numPr>
          <w:ilvl w:val="0"/>
          <w:numId w:val="24"/>
        </w:numPr>
        <w:rPr>
          <w:rFonts w:ascii="Arial" w:hAnsi="Arial" w:cs="Arial"/>
          <w:b/>
        </w:rPr>
      </w:pPr>
      <w:r>
        <w:rPr>
          <w:rFonts w:ascii="Arial" w:hAnsi="Arial" w:cs="Arial"/>
        </w:rPr>
        <w:t xml:space="preserve">Respect the confidentiality of our families </w:t>
      </w:r>
    </w:p>
    <w:p w14:paraId="16B5CDED" w14:textId="19CB05E3" w:rsidR="00FA7D48" w:rsidRPr="00540429" w:rsidRDefault="00FA7D48" w:rsidP="00FA7D48">
      <w:pPr>
        <w:rPr>
          <w:rFonts w:ascii="Arial" w:hAnsi="Arial" w:cs="Arial"/>
          <w:b/>
        </w:rPr>
      </w:pPr>
      <w:r w:rsidRPr="00540429">
        <w:rPr>
          <w:rFonts w:ascii="Arial" w:hAnsi="Arial" w:cs="Arial"/>
          <w:b/>
        </w:rPr>
        <w:t>1.5 To provide a stimulating and properly resourced learning environment, we will:</w:t>
      </w:r>
    </w:p>
    <w:p w14:paraId="57A9C075" w14:textId="77777777" w:rsidR="00FA7D48" w:rsidRPr="00FA7D48" w:rsidRDefault="00FA7D48" w:rsidP="00FA7D48">
      <w:pPr>
        <w:numPr>
          <w:ilvl w:val="0"/>
          <w:numId w:val="24"/>
        </w:numPr>
        <w:spacing w:after="0" w:line="240" w:lineRule="auto"/>
        <w:rPr>
          <w:rFonts w:ascii="Arial" w:hAnsi="Arial" w:cs="Arial"/>
        </w:rPr>
      </w:pPr>
      <w:r w:rsidRPr="00FA7D48">
        <w:rPr>
          <w:rFonts w:ascii="Arial" w:hAnsi="Arial" w:cs="Arial"/>
        </w:rPr>
        <w:t>ensure the interior and exterior of the building are clean, appropriately decorated and well maintained;</w:t>
      </w:r>
    </w:p>
    <w:p w14:paraId="26492DA9" w14:textId="77777777" w:rsidR="00FA7D48" w:rsidRPr="00FA7D48" w:rsidRDefault="00FA7D48" w:rsidP="00FA7D48">
      <w:pPr>
        <w:numPr>
          <w:ilvl w:val="0"/>
          <w:numId w:val="24"/>
        </w:numPr>
        <w:spacing w:after="0" w:line="240" w:lineRule="auto"/>
        <w:rPr>
          <w:rFonts w:ascii="Arial" w:hAnsi="Arial" w:cs="Arial"/>
        </w:rPr>
      </w:pPr>
      <w:r w:rsidRPr="00FA7D48">
        <w:rPr>
          <w:rFonts w:ascii="Arial" w:hAnsi="Arial" w:cs="Arial"/>
        </w:rPr>
        <w:t>ensure that classrooms are tidy and free of clutter;</w:t>
      </w:r>
    </w:p>
    <w:p w14:paraId="46CBF175" w14:textId="77777777" w:rsidR="00FA7D48" w:rsidRPr="00FA7D48" w:rsidRDefault="00FA7D48" w:rsidP="00FA7D48">
      <w:pPr>
        <w:numPr>
          <w:ilvl w:val="0"/>
          <w:numId w:val="24"/>
        </w:numPr>
        <w:spacing w:after="0" w:line="240" w:lineRule="auto"/>
        <w:rPr>
          <w:rFonts w:ascii="Arial" w:hAnsi="Arial" w:cs="Arial"/>
        </w:rPr>
      </w:pPr>
      <w:r w:rsidRPr="00FA7D48">
        <w:rPr>
          <w:rFonts w:ascii="Arial" w:hAnsi="Arial" w:cs="Arial"/>
        </w:rPr>
        <w:t>ensure that children and adults have access to water as needed;</w:t>
      </w:r>
    </w:p>
    <w:p w14:paraId="18FAF5F0" w14:textId="77777777" w:rsidR="00FA7D48" w:rsidRPr="00FA7D48" w:rsidRDefault="00FA7D48" w:rsidP="00FA7D48">
      <w:pPr>
        <w:numPr>
          <w:ilvl w:val="0"/>
          <w:numId w:val="24"/>
        </w:numPr>
        <w:spacing w:after="0" w:line="240" w:lineRule="auto"/>
        <w:rPr>
          <w:rFonts w:ascii="Arial" w:hAnsi="Arial" w:cs="Arial"/>
        </w:rPr>
      </w:pPr>
      <w:r w:rsidRPr="00FA7D48">
        <w:rPr>
          <w:rFonts w:ascii="Arial" w:hAnsi="Arial" w:cs="Arial"/>
        </w:rPr>
        <w:t>have appropriate resources according to the varying needs of the children;</w:t>
      </w:r>
    </w:p>
    <w:p w14:paraId="6EB9C942" w14:textId="77777777" w:rsidR="00FA7D48" w:rsidRPr="00FA7D48" w:rsidRDefault="00FA7D48" w:rsidP="00FA7D48">
      <w:pPr>
        <w:numPr>
          <w:ilvl w:val="0"/>
          <w:numId w:val="24"/>
        </w:numPr>
        <w:spacing w:after="0" w:line="240" w:lineRule="auto"/>
        <w:rPr>
          <w:rFonts w:ascii="Arial" w:hAnsi="Arial" w:cs="Arial"/>
        </w:rPr>
      </w:pPr>
      <w:r w:rsidRPr="00FA7D48">
        <w:rPr>
          <w:rFonts w:ascii="Arial" w:hAnsi="Arial" w:cs="Arial"/>
        </w:rPr>
        <w:t>ensure that resources are accessible to children;</w:t>
      </w:r>
    </w:p>
    <w:p w14:paraId="686AD758" w14:textId="77777777" w:rsidR="00FA7D48" w:rsidRPr="00FA7D48" w:rsidRDefault="00FA7D48" w:rsidP="00FA7D48">
      <w:pPr>
        <w:numPr>
          <w:ilvl w:val="0"/>
          <w:numId w:val="24"/>
        </w:numPr>
        <w:spacing w:after="0" w:line="240" w:lineRule="auto"/>
        <w:rPr>
          <w:rFonts w:ascii="Arial" w:hAnsi="Arial" w:cs="Arial"/>
        </w:rPr>
      </w:pPr>
      <w:r w:rsidRPr="00FA7D48">
        <w:rPr>
          <w:rFonts w:ascii="Arial" w:hAnsi="Arial" w:cs="Arial"/>
        </w:rPr>
        <w:t>vary the learning environment, using outdoor spaces and out-of-school visits;</w:t>
      </w:r>
    </w:p>
    <w:p w14:paraId="5A769AF3" w14:textId="65D43A3C" w:rsidR="004D39F6" w:rsidRPr="00FA7D48" w:rsidRDefault="00FA7D48" w:rsidP="00FA7D48">
      <w:pPr>
        <w:pStyle w:val="ListParagraph"/>
        <w:numPr>
          <w:ilvl w:val="0"/>
          <w:numId w:val="24"/>
        </w:numPr>
        <w:rPr>
          <w:rFonts w:ascii="Arial" w:hAnsi="Arial" w:cs="Arial"/>
          <w:b/>
        </w:rPr>
      </w:pPr>
      <w:proofErr w:type="gramStart"/>
      <w:r w:rsidRPr="00FA7D48">
        <w:rPr>
          <w:rFonts w:ascii="Arial" w:hAnsi="Arial" w:cs="Arial"/>
        </w:rPr>
        <w:t>set</w:t>
      </w:r>
      <w:proofErr w:type="gramEnd"/>
      <w:r w:rsidRPr="00FA7D48">
        <w:rPr>
          <w:rFonts w:ascii="Arial" w:hAnsi="Arial" w:cs="Arial"/>
        </w:rPr>
        <w:t xml:space="preserve"> out informative, interactive and celebratory displays.</w:t>
      </w:r>
    </w:p>
    <w:p w14:paraId="3342A5B8" w14:textId="7C720AFC" w:rsidR="00FA7D48" w:rsidRPr="00FA7D48" w:rsidRDefault="00FA7D48" w:rsidP="00FA7D48">
      <w:pPr>
        <w:pStyle w:val="ListParagraph"/>
        <w:numPr>
          <w:ilvl w:val="0"/>
          <w:numId w:val="24"/>
        </w:numPr>
        <w:rPr>
          <w:rFonts w:ascii="Arial" w:hAnsi="Arial" w:cs="Arial"/>
          <w:b/>
        </w:rPr>
      </w:pPr>
      <w:r>
        <w:rPr>
          <w:rFonts w:ascii="Arial" w:hAnsi="Arial" w:cs="Arial"/>
        </w:rPr>
        <w:t xml:space="preserve">Use community as a resource i.e. town library, museum and Durrell </w:t>
      </w:r>
    </w:p>
    <w:p w14:paraId="1963A2AF" w14:textId="0581113A" w:rsidR="00FA7D48" w:rsidRPr="00FA7D48" w:rsidRDefault="00FA7D48" w:rsidP="00FA7D48">
      <w:pPr>
        <w:pStyle w:val="ListParagraph"/>
        <w:numPr>
          <w:ilvl w:val="0"/>
          <w:numId w:val="24"/>
        </w:numPr>
        <w:rPr>
          <w:rFonts w:ascii="Arial" w:hAnsi="Arial" w:cs="Arial"/>
          <w:b/>
        </w:rPr>
      </w:pPr>
      <w:r>
        <w:rPr>
          <w:rFonts w:ascii="Arial" w:hAnsi="Arial" w:cs="Arial"/>
        </w:rPr>
        <w:t xml:space="preserve">Utilise skills of staff within the school i.e. French, Music, Forest School, PE as appropriate </w:t>
      </w:r>
    </w:p>
    <w:p w14:paraId="437E846F" w14:textId="798E1CD0" w:rsidR="00FA7D48" w:rsidRPr="00FA7D48" w:rsidRDefault="00F54428" w:rsidP="00FA7D48">
      <w:pPr>
        <w:pStyle w:val="ListParagraph"/>
        <w:numPr>
          <w:ilvl w:val="0"/>
          <w:numId w:val="24"/>
        </w:numPr>
        <w:rPr>
          <w:rFonts w:ascii="Arial" w:hAnsi="Arial" w:cs="Arial"/>
          <w:b/>
        </w:rPr>
      </w:pPr>
      <w:r>
        <w:rPr>
          <w:rFonts w:ascii="Arial" w:hAnsi="Arial" w:cs="Arial"/>
        </w:rPr>
        <w:t>Use</w:t>
      </w:r>
      <w:r w:rsidR="00FA7D48">
        <w:rPr>
          <w:rFonts w:ascii="Arial" w:hAnsi="Arial" w:cs="Arial"/>
        </w:rPr>
        <w:t xml:space="preserve"> technology to engage children and keep learning current </w:t>
      </w:r>
    </w:p>
    <w:p w14:paraId="4A26CDDA" w14:textId="176763D0" w:rsidR="00540429" w:rsidRPr="00F54428" w:rsidRDefault="00540429" w:rsidP="00540429">
      <w:pPr>
        <w:rPr>
          <w:rFonts w:ascii="Arial" w:hAnsi="Arial" w:cs="Arial"/>
          <w:b/>
        </w:rPr>
      </w:pPr>
      <w:r w:rsidRPr="00F54428">
        <w:rPr>
          <w:rFonts w:ascii="Arial" w:hAnsi="Arial" w:cs="Arial"/>
          <w:b/>
        </w:rPr>
        <w:t>1.6 To ensure that teaching is authoritative, purposeful, positive, well-paced, varied and stimulating, we will:</w:t>
      </w:r>
    </w:p>
    <w:p w14:paraId="4DB40AEC" w14:textId="473F72E1" w:rsidR="00540429" w:rsidRPr="0059550D" w:rsidRDefault="00540429" w:rsidP="00540429">
      <w:pPr>
        <w:numPr>
          <w:ilvl w:val="0"/>
          <w:numId w:val="25"/>
        </w:numPr>
        <w:spacing w:after="0" w:line="240" w:lineRule="auto"/>
        <w:rPr>
          <w:rFonts w:ascii="Arial" w:hAnsi="Arial" w:cs="Arial"/>
        </w:rPr>
      </w:pPr>
      <w:r w:rsidRPr="0059550D">
        <w:rPr>
          <w:rFonts w:ascii="Arial" w:hAnsi="Arial" w:cs="Arial"/>
        </w:rPr>
        <w:t>provide teachers and teaching assistants with line management support and a planned programme of continuous professional development;</w:t>
      </w:r>
    </w:p>
    <w:p w14:paraId="0F13DAB3" w14:textId="77777777" w:rsidR="00540429" w:rsidRPr="0059550D" w:rsidRDefault="00540429" w:rsidP="00540429">
      <w:pPr>
        <w:numPr>
          <w:ilvl w:val="0"/>
          <w:numId w:val="25"/>
        </w:numPr>
        <w:spacing w:after="0" w:line="240" w:lineRule="auto"/>
        <w:rPr>
          <w:rFonts w:ascii="Arial" w:hAnsi="Arial" w:cs="Arial"/>
        </w:rPr>
      </w:pPr>
      <w:r w:rsidRPr="0059550D">
        <w:rPr>
          <w:rFonts w:ascii="Arial" w:hAnsi="Arial" w:cs="Arial"/>
        </w:rPr>
        <w:t>take steps to ensure the personal well-being of members of staff;</w:t>
      </w:r>
    </w:p>
    <w:p w14:paraId="07B9CC23" w14:textId="77777777" w:rsidR="00540429" w:rsidRPr="0059550D" w:rsidRDefault="00540429" w:rsidP="00540429">
      <w:pPr>
        <w:numPr>
          <w:ilvl w:val="0"/>
          <w:numId w:val="25"/>
        </w:numPr>
        <w:spacing w:after="0" w:line="240" w:lineRule="auto"/>
        <w:rPr>
          <w:rFonts w:ascii="Arial" w:hAnsi="Arial" w:cs="Arial"/>
        </w:rPr>
      </w:pPr>
      <w:r w:rsidRPr="0059550D">
        <w:rPr>
          <w:rFonts w:ascii="Arial" w:hAnsi="Arial" w:cs="Arial"/>
        </w:rPr>
        <w:t>provide a curriculum that covers, and goes beyond, the statutory requirements;</w:t>
      </w:r>
    </w:p>
    <w:p w14:paraId="7DD91CA6" w14:textId="77777777" w:rsidR="00540429" w:rsidRPr="0059550D" w:rsidRDefault="00540429" w:rsidP="00540429">
      <w:pPr>
        <w:numPr>
          <w:ilvl w:val="0"/>
          <w:numId w:val="25"/>
        </w:numPr>
        <w:spacing w:after="0" w:line="240" w:lineRule="auto"/>
        <w:rPr>
          <w:rFonts w:ascii="Arial" w:hAnsi="Arial" w:cs="Arial"/>
        </w:rPr>
      </w:pPr>
      <w:r w:rsidRPr="0059550D">
        <w:rPr>
          <w:rFonts w:ascii="Arial" w:hAnsi="Arial" w:cs="Arial"/>
        </w:rPr>
        <w:t>plan lessons that are adapted to meet the needs of individual children;</w:t>
      </w:r>
    </w:p>
    <w:p w14:paraId="0D2D0684" w14:textId="4CEA2009" w:rsidR="00540429" w:rsidRPr="0059550D" w:rsidRDefault="00540429" w:rsidP="00540429">
      <w:pPr>
        <w:numPr>
          <w:ilvl w:val="0"/>
          <w:numId w:val="25"/>
        </w:numPr>
        <w:spacing w:after="0" w:line="240" w:lineRule="auto"/>
        <w:rPr>
          <w:rFonts w:ascii="Arial" w:hAnsi="Arial" w:cs="Arial"/>
        </w:rPr>
      </w:pPr>
      <w:r w:rsidRPr="0059550D">
        <w:rPr>
          <w:rFonts w:ascii="Arial" w:hAnsi="Arial" w:cs="Arial"/>
        </w:rPr>
        <w:lastRenderedPageBreak/>
        <w:t>plan and deliver lessons and units of work that incorporate the principles of the Framework for Effective Teaching and Learning;</w:t>
      </w:r>
    </w:p>
    <w:p w14:paraId="135FB353" w14:textId="77777777" w:rsidR="00540429" w:rsidRPr="0059550D" w:rsidRDefault="00540429" w:rsidP="00540429">
      <w:pPr>
        <w:numPr>
          <w:ilvl w:val="0"/>
          <w:numId w:val="25"/>
        </w:numPr>
        <w:spacing w:after="0" w:line="240" w:lineRule="auto"/>
        <w:rPr>
          <w:rFonts w:ascii="Arial" w:hAnsi="Arial" w:cs="Arial"/>
        </w:rPr>
      </w:pPr>
      <w:r w:rsidRPr="0059550D">
        <w:rPr>
          <w:rFonts w:ascii="Arial" w:hAnsi="Arial" w:cs="Arial"/>
        </w:rPr>
        <w:t>monitor the effectiveness of our teaching through line management and subject management arrangements, including lesson observations, work scrutiny and scrutiny of teachers’ planning and assessment records;</w:t>
      </w:r>
    </w:p>
    <w:p w14:paraId="13233AB1" w14:textId="68C438C7" w:rsidR="004D39F6" w:rsidRPr="0059550D" w:rsidRDefault="00540429" w:rsidP="00540429">
      <w:pPr>
        <w:pStyle w:val="ListParagraph"/>
        <w:numPr>
          <w:ilvl w:val="0"/>
          <w:numId w:val="25"/>
        </w:numPr>
        <w:rPr>
          <w:rFonts w:ascii="Arial" w:hAnsi="Arial" w:cs="Arial"/>
          <w:b/>
        </w:rPr>
      </w:pPr>
      <w:proofErr w:type="gramStart"/>
      <w:r w:rsidRPr="0059550D">
        <w:rPr>
          <w:rFonts w:ascii="Arial" w:hAnsi="Arial" w:cs="Arial"/>
        </w:rPr>
        <w:t>give</w:t>
      </w:r>
      <w:proofErr w:type="gramEnd"/>
      <w:r w:rsidRPr="0059550D">
        <w:rPr>
          <w:rFonts w:ascii="Arial" w:hAnsi="Arial" w:cs="Arial"/>
        </w:rPr>
        <w:t xml:space="preserve"> children clear goals and </w:t>
      </w:r>
      <w:r w:rsidR="0059550D" w:rsidRPr="0059550D">
        <w:rPr>
          <w:rFonts w:ascii="Arial" w:hAnsi="Arial" w:cs="Arial"/>
        </w:rPr>
        <w:t xml:space="preserve">realistic </w:t>
      </w:r>
      <w:r w:rsidRPr="0059550D">
        <w:rPr>
          <w:rFonts w:ascii="Arial" w:hAnsi="Arial" w:cs="Arial"/>
        </w:rPr>
        <w:t>time limits.</w:t>
      </w:r>
    </w:p>
    <w:p w14:paraId="08B3EA78" w14:textId="48A47909" w:rsidR="0059550D" w:rsidRPr="0059550D" w:rsidRDefault="0059550D" w:rsidP="00540429">
      <w:pPr>
        <w:pStyle w:val="ListParagraph"/>
        <w:numPr>
          <w:ilvl w:val="0"/>
          <w:numId w:val="25"/>
        </w:numPr>
        <w:rPr>
          <w:rFonts w:ascii="Arial" w:hAnsi="Arial" w:cs="Arial"/>
          <w:b/>
        </w:rPr>
      </w:pPr>
      <w:r w:rsidRPr="0059550D">
        <w:rPr>
          <w:rFonts w:ascii="Arial" w:hAnsi="Arial" w:cs="Arial"/>
        </w:rPr>
        <w:t xml:space="preserve">Update resources and ensure that they are current and appropriate to support stimulating teaching </w:t>
      </w:r>
    </w:p>
    <w:p w14:paraId="6DAE7782" w14:textId="77777777" w:rsidR="00540429" w:rsidRPr="00540429" w:rsidRDefault="00540429" w:rsidP="00540429">
      <w:pPr>
        <w:pStyle w:val="ListParagraph"/>
        <w:ind w:left="340"/>
        <w:rPr>
          <w:rFonts w:ascii="Arial" w:hAnsi="Arial" w:cs="Arial"/>
          <w:b/>
          <w:highlight w:val="yellow"/>
        </w:rPr>
      </w:pPr>
    </w:p>
    <w:p w14:paraId="11DB9A3F" w14:textId="08BF4180" w:rsidR="00540429" w:rsidRPr="0059550D" w:rsidRDefault="00540429" w:rsidP="00540429">
      <w:pPr>
        <w:pStyle w:val="ListParagraph"/>
        <w:numPr>
          <w:ilvl w:val="1"/>
          <w:numId w:val="26"/>
        </w:numPr>
        <w:rPr>
          <w:rFonts w:ascii="Arial" w:hAnsi="Arial" w:cs="Arial"/>
          <w:b/>
        </w:rPr>
      </w:pPr>
      <w:r w:rsidRPr="0059550D">
        <w:rPr>
          <w:rFonts w:ascii="Arial" w:hAnsi="Arial" w:cs="Arial"/>
          <w:b/>
        </w:rPr>
        <w:t>To ensure that children are actively engaged in the learning process, we will:</w:t>
      </w:r>
    </w:p>
    <w:p w14:paraId="2C40819A" w14:textId="77777777" w:rsidR="00540429" w:rsidRPr="0059550D" w:rsidRDefault="00540429" w:rsidP="00540429">
      <w:pPr>
        <w:pStyle w:val="ListParagraph"/>
        <w:ind w:left="360"/>
        <w:rPr>
          <w:rFonts w:ascii="Arial" w:hAnsi="Arial" w:cs="Arial"/>
          <w:b/>
        </w:rPr>
      </w:pPr>
    </w:p>
    <w:p w14:paraId="4BC544D6" w14:textId="6A1FFD94" w:rsidR="00540429" w:rsidRPr="0059550D" w:rsidRDefault="00540429" w:rsidP="00540429">
      <w:pPr>
        <w:pStyle w:val="ListParagraph"/>
        <w:numPr>
          <w:ilvl w:val="0"/>
          <w:numId w:val="25"/>
        </w:numPr>
        <w:rPr>
          <w:rFonts w:ascii="Arial" w:hAnsi="Arial" w:cs="Arial"/>
          <w:b/>
        </w:rPr>
      </w:pPr>
      <w:proofErr w:type="gramStart"/>
      <w:r w:rsidRPr="0059550D">
        <w:rPr>
          <w:rFonts w:ascii="Arial" w:hAnsi="Arial" w:cs="Arial"/>
        </w:rPr>
        <w:t>implement</w:t>
      </w:r>
      <w:proofErr w:type="gramEnd"/>
      <w:r w:rsidRPr="0059550D">
        <w:rPr>
          <w:rFonts w:ascii="Arial" w:hAnsi="Arial" w:cs="Arial"/>
        </w:rPr>
        <w:t xml:space="preserve"> the Framework for Effective Teaching and Learning (See attached).</w:t>
      </w:r>
    </w:p>
    <w:p w14:paraId="5D903E58" w14:textId="3523B252" w:rsidR="00540429" w:rsidRPr="0059550D" w:rsidRDefault="00540429" w:rsidP="00540429">
      <w:pPr>
        <w:rPr>
          <w:rFonts w:ascii="Calibri" w:hAnsi="Calibri" w:cs="Calibri"/>
          <w:b/>
          <w:sz w:val="23"/>
          <w:szCs w:val="23"/>
        </w:rPr>
      </w:pPr>
      <w:r w:rsidRPr="0059550D">
        <w:rPr>
          <w:rFonts w:ascii="Calibri" w:hAnsi="Calibri" w:cs="Calibri"/>
          <w:b/>
          <w:sz w:val="23"/>
          <w:szCs w:val="23"/>
        </w:rPr>
        <w:t>1.8 To enable our teaching to take account of children’s individual needs and interests, we will:</w:t>
      </w:r>
    </w:p>
    <w:p w14:paraId="01B48F10" w14:textId="77777777" w:rsidR="00540429" w:rsidRPr="0059550D" w:rsidRDefault="00540429" w:rsidP="00540429">
      <w:pPr>
        <w:numPr>
          <w:ilvl w:val="0"/>
          <w:numId w:val="27"/>
        </w:numPr>
        <w:spacing w:after="0" w:line="240" w:lineRule="auto"/>
        <w:rPr>
          <w:rFonts w:ascii="Calibri" w:hAnsi="Calibri" w:cs="Calibri"/>
          <w:sz w:val="23"/>
          <w:szCs w:val="23"/>
        </w:rPr>
      </w:pPr>
      <w:r w:rsidRPr="0059550D">
        <w:rPr>
          <w:rFonts w:ascii="Calibri" w:hAnsi="Calibri" w:cs="Calibri"/>
          <w:sz w:val="23"/>
          <w:szCs w:val="23"/>
        </w:rPr>
        <w:t>implement a range of target setting, assessment and tracking procedures appropriate to their age;</w:t>
      </w:r>
    </w:p>
    <w:p w14:paraId="06E10B2B" w14:textId="43FD8704" w:rsidR="00540429" w:rsidRPr="0059550D" w:rsidRDefault="00540429" w:rsidP="00540429">
      <w:pPr>
        <w:numPr>
          <w:ilvl w:val="0"/>
          <w:numId w:val="27"/>
        </w:numPr>
        <w:spacing w:after="0" w:line="240" w:lineRule="auto"/>
        <w:rPr>
          <w:rFonts w:ascii="Calibri" w:hAnsi="Calibri" w:cs="Calibri"/>
          <w:sz w:val="23"/>
          <w:szCs w:val="23"/>
        </w:rPr>
      </w:pPr>
      <w:r w:rsidRPr="0059550D">
        <w:rPr>
          <w:rFonts w:ascii="Calibri" w:hAnsi="Calibri" w:cs="Calibri"/>
          <w:sz w:val="23"/>
          <w:szCs w:val="23"/>
        </w:rPr>
        <w:t>involve them in sel</w:t>
      </w:r>
      <w:r w:rsidR="0059550D" w:rsidRPr="0059550D">
        <w:rPr>
          <w:rFonts w:ascii="Calibri" w:hAnsi="Calibri" w:cs="Calibri"/>
          <w:sz w:val="23"/>
          <w:szCs w:val="23"/>
        </w:rPr>
        <w:t xml:space="preserve">f-assessment and target setting i.e. pupil conferencing </w:t>
      </w:r>
    </w:p>
    <w:p w14:paraId="02762680" w14:textId="5FEE4FE5" w:rsidR="00540429" w:rsidRPr="0059550D" w:rsidRDefault="00540429" w:rsidP="00540429">
      <w:pPr>
        <w:numPr>
          <w:ilvl w:val="0"/>
          <w:numId w:val="27"/>
        </w:numPr>
        <w:spacing w:after="0" w:line="240" w:lineRule="auto"/>
        <w:rPr>
          <w:rFonts w:ascii="Calibri" w:hAnsi="Calibri" w:cs="Calibri"/>
          <w:sz w:val="23"/>
          <w:szCs w:val="23"/>
        </w:rPr>
      </w:pPr>
      <w:r w:rsidRPr="0059550D">
        <w:rPr>
          <w:rFonts w:ascii="Calibri" w:hAnsi="Calibri" w:cs="Calibri"/>
          <w:sz w:val="23"/>
          <w:szCs w:val="23"/>
        </w:rPr>
        <w:t xml:space="preserve">talk to them about their interests and </w:t>
      </w:r>
      <w:r w:rsidR="0059550D">
        <w:rPr>
          <w:rFonts w:ascii="Calibri" w:hAnsi="Calibri" w:cs="Calibri"/>
          <w:sz w:val="23"/>
          <w:szCs w:val="23"/>
        </w:rPr>
        <w:t xml:space="preserve">try </w:t>
      </w:r>
      <w:r w:rsidRPr="0059550D">
        <w:rPr>
          <w:rFonts w:ascii="Calibri" w:hAnsi="Calibri" w:cs="Calibri"/>
          <w:sz w:val="23"/>
          <w:szCs w:val="23"/>
        </w:rPr>
        <w:t>incorporate those interests in our teaching;</w:t>
      </w:r>
      <w:r w:rsidR="0059550D" w:rsidRPr="0059550D">
        <w:rPr>
          <w:rFonts w:ascii="Calibri" w:hAnsi="Calibri" w:cs="Calibri"/>
          <w:sz w:val="23"/>
          <w:szCs w:val="23"/>
        </w:rPr>
        <w:t xml:space="preserve"> use of learning passports </w:t>
      </w:r>
    </w:p>
    <w:p w14:paraId="685000B6" w14:textId="6CEC2A5D" w:rsidR="00540429" w:rsidRPr="0059550D" w:rsidRDefault="00540429" w:rsidP="00540429">
      <w:pPr>
        <w:pStyle w:val="ListParagraph"/>
        <w:numPr>
          <w:ilvl w:val="0"/>
          <w:numId w:val="27"/>
        </w:numPr>
        <w:rPr>
          <w:rFonts w:ascii="Arial" w:hAnsi="Arial" w:cs="Arial"/>
          <w:b/>
        </w:rPr>
      </w:pPr>
      <w:proofErr w:type="gramStart"/>
      <w:r w:rsidRPr="0059550D">
        <w:rPr>
          <w:rFonts w:ascii="Calibri" w:hAnsi="Calibri" w:cs="Calibri"/>
          <w:sz w:val="23"/>
          <w:szCs w:val="23"/>
        </w:rPr>
        <w:t>fully</w:t>
      </w:r>
      <w:proofErr w:type="gramEnd"/>
      <w:r w:rsidRPr="0059550D">
        <w:rPr>
          <w:rFonts w:ascii="Calibri" w:hAnsi="Calibri" w:cs="Calibri"/>
          <w:sz w:val="23"/>
          <w:szCs w:val="23"/>
        </w:rPr>
        <w:t xml:space="preserve"> implement the SEN policies and action plans.</w:t>
      </w:r>
    </w:p>
    <w:p w14:paraId="7595D249" w14:textId="34DC04AF" w:rsidR="00540429" w:rsidRPr="00143FC2" w:rsidRDefault="0059550D" w:rsidP="00143FC2">
      <w:pPr>
        <w:pStyle w:val="ListParagraph"/>
        <w:numPr>
          <w:ilvl w:val="0"/>
          <w:numId w:val="27"/>
        </w:numPr>
        <w:rPr>
          <w:rFonts w:ascii="Arial" w:hAnsi="Arial" w:cs="Arial"/>
          <w:b/>
        </w:rPr>
      </w:pPr>
      <w:r>
        <w:rPr>
          <w:rFonts w:ascii="Calibri" w:hAnsi="Calibri" w:cs="Calibri"/>
          <w:sz w:val="23"/>
          <w:szCs w:val="23"/>
        </w:rPr>
        <w:t>a</w:t>
      </w:r>
      <w:r w:rsidRPr="0059550D">
        <w:rPr>
          <w:rFonts w:ascii="Calibri" w:hAnsi="Calibri" w:cs="Calibri"/>
          <w:sz w:val="23"/>
          <w:szCs w:val="23"/>
        </w:rPr>
        <w:t xml:space="preserve">llow flexibility in planning for child led learning </w:t>
      </w:r>
    </w:p>
    <w:tbl>
      <w:tblPr>
        <w:tblW w:w="0" w:type="auto"/>
        <w:tblLook w:val="01E0" w:firstRow="1" w:lastRow="1" w:firstColumn="1" w:lastColumn="1" w:noHBand="0" w:noVBand="0"/>
      </w:tblPr>
      <w:tblGrid>
        <w:gridCol w:w="8421"/>
      </w:tblGrid>
      <w:tr w:rsidR="00540429" w:rsidRPr="004721DF" w14:paraId="7FD59D57" w14:textId="77777777" w:rsidTr="00F254D4">
        <w:tc>
          <w:tcPr>
            <w:tcW w:w="8421" w:type="dxa"/>
          </w:tcPr>
          <w:p w14:paraId="792403AF" w14:textId="77777777" w:rsidR="00540429" w:rsidRPr="00143FC2" w:rsidRDefault="00540429" w:rsidP="00F254D4">
            <w:pPr>
              <w:rPr>
                <w:rFonts w:ascii="Calibri" w:hAnsi="Calibri" w:cs="Calibri"/>
                <w:b/>
                <w:sz w:val="23"/>
                <w:szCs w:val="23"/>
              </w:rPr>
            </w:pPr>
            <w:r w:rsidRPr="00143FC2">
              <w:rPr>
                <w:rFonts w:ascii="Calibri" w:hAnsi="Calibri" w:cs="Calibri"/>
                <w:b/>
                <w:sz w:val="23"/>
                <w:szCs w:val="23"/>
              </w:rPr>
              <w:t>When the policy is successful, we will see children who:</w:t>
            </w:r>
          </w:p>
          <w:p w14:paraId="75AE39D8" w14:textId="77777777" w:rsidR="00540429" w:rsidRPr="00143FC2" w:rsidRDefault="00540429" w:rsidP="00540429">
            <w:pPr>
              <w:numPr>
                <w:ilvl w:val="0"/>
                <w:numId w:val="29"/>
              </w:numPr>
              <w:spacing w:after="0" w:line="240" w:lineRule="auto"/>
              <w:rPr>
                <w:rFonts w:ascii="Calibri" w:hAnsi="Calibri" w:cs="Calibri"/>
                <w:sz w:val="23"/>
                <w:szCs w:val="23"/>
              </w:rPr>
            </w:pPr>
            <w:r w:rsidRPr="00143FC2">
              <w:rPr>
                <w:rFonts w:ascii="Calibri" w:hAnsi="Calibri" w:cs="Calibri"/>
                <w:sz w:val="23"/>
                <w:szCs w:val="23"/>
              </w:rPr>
              <w:t>are confident, well-motivated, independent, yet collaborative learners;</w:t>
            </w:r>
          </w:p>
          <w:p w14:paraId="37EE1B9D" w14:textId="77777777" w:rsidR="00540429" w:rsidRPr="00143FC2" w:rsidRDefault="00540429" w:rsidP="00540429">
            <w:pPr>
              <w:numPr>
                <w:ilvl w:val="0"/>
                <w:numId w:val="28"/>
              </w:numPr>
              <w:spacing w:after="0" w:line="240" w:lineRule="auto"/>
              <w:rPr>
                <w:rFonts w:ascii="Calibri" w:hAnsi="Calibri" w:cs="Calibri"/>
                <w:sz w:val="23"/>
                <w:szCs w:val="23"/>
              </w:rPr>
            </w:pPr>
            <w:r w:rsidRPr="00143FC2">
              <w:rPr>
                <w:rFonts w:ascii="Calibri" w:hAnsi="Calibri" w:cs="Calibri"/>
                <w:sz w:val="23"/>
                <w:szCs w:val="23"/>
              </w:rPr>
              <w:t>enjoy their learning and who maintain good relationships with adults and other children;</w:t>
            </w:r>
          </w:p>
          <w:p w14:paraId="44A63186" w14:textId="77777777" w:rsidR="00540429" w:rsidRPr="00143FC2" w:rsidRDefault="00540429" w:rsidP="00540429">
            <w:pPr>
              <w:numPr>
                <w:ilvl w:val="0"/>
                <w:numId w:val="28"/>
              </w:numPr>
              <w:spacing w:after="0" w:line="240" w:lineRule="auto"/>
              <w:rPr>
                <w:rFonts w:ascii="Calibri" w:hAnsi="Calibri" w:cs="Calibri"/>
                <w:sz w:val="23"/>
                <w:szCs w:val="23"/>
              </w:rPr>
            </w:pPr>
            <w:r w:rsidRPr="00143FC2">
              <w:rPr>
                <w:rFonts w:ascii="Calibri" w:hAnsi="Calibri" w:cs="Calibri"/>
                <w:sz w:val="23"/>
                <w:szCs w:val="23"/>
              </w:rPr>
              <w:t>have a sense of pride in their work at school;</w:t>
            </w:r>
          </w:p>
          <w:p w14:paraId="30388DB8" w14:textId="77777777" w:rsidR="00540429" w:rsidRPr="00143FC2" w:rsidRDefault="00540429" w:rsidP="00540429">
            <w:pPr>
              <w:numPr>
                <w:ilvl w:val="0"/>
                <w:numId w:val="28"/>
              </w:numPr>
              <w:spacing w:after="0" w:line="240" w:lineRule="auto"/>
              <w:rPr>
                <w:rFonts w:ascii="Calibri" w:hAnsi="Calibri" w:cs="Calibri"/>
                <w:sz w:val="23"/>
                <w:szCs w:val="23"/>
              </w:rPr>
            </w:pPr>
            <w:proofErr w:type="gramStart"/>
            <w:r w:rsidRPr="00143FC2">
              <w:rPr>
                <w:rFonts w:ascii="Calibri" w:hAnsi="Calibri" w:cs="Calibri"/>
                <w:sz w:val="23"/>
                <w:szCs w:val="23"/>
              </w:rPr>
              <w:t>make</w:t>
            </w:r>
            <w:proofErr w:type="gramEnd"/>
            <w:r w:rsidRPr="00143FC2">
              <w:rPr>
                <w:rFonts w:ascii="Calibri" w:hAnsi="Calibri" w:cs="Calibri"/>
                <w:sz w:val="23"/>
                <w:szCs w:val="23"/>
              </w:rPr>
              <w:t xml:space="preserve"> good progress against their targets.</w:t>
            </w:r>
          </w:p>
          <w:p w14:paraId="36C6B334" w14:textId="306D119D" w:rsidR="0059550D" w:rsidRPr="00143FC2" w:rsidRDefault="0059550D" w:rsidP="00540429">
            <w:pPr>
              <w:numPr>
                <w:ilvl w:val="0"/>
                <w:numId w:val="28"/>
              </w:numPr>
              <w:spacing w:after="0" w:line="240" w:lineRule="auto"/>
              <w:rPr>
                <w:rFonts w:ascii="Calibri" w:hAnsi="Calibri" w:cs="Calibri"/>
                <w:sz w:val="23"/>
                <w:szCs w:val="23"/>
              </w:rPr>
            </w:pPr>
            <w:r w:rsidRPr="00143FC2">
              <w:rPr>
                <w:rFonts w:ascii="Calibri" w:hAnsi="Calibri" w:cs="Calibri"/>
                <w:sz w:val="23"/>
                <w:szCs w:val="23"/>
              </w:rPr>
              <w:t xml:space="preserve">are always striving to improve and set themselves new challenges </w:t>
            </w:r>
          </w:p>
        </w:tc>
      </w:tr>
      <w:tr w:rsidR="00540429" w:rsidRPr="004721DF" w14:paraId="071706D8" w14:textId="77777777" w:rsidTr="00F254D4">
        <w:tc>
          <w:tcPr>
            <w:tcW w:w="8421" w:type="dxa"/>
          </w:tcPr>
          <w:p w14:paraId="41020F70" w14:textId="77777777" w:rsidR="00540429" w:rsidRPr="00143FC2" w:rsidRDefault="00540429" w:rsidP="00F254D4">
            <w:pPr>
              <w:rPr>
                <w:rFonts w:ascii="Calibri" w:hAnsi="Calibri" w:cs="Calibri"/>
                <w:sz w:val="23"/>
                <w:szCs w:val="23"/>
              </w:rPr>
            </w:pPr>
          </w:p>
        </w:tc>
      </w:tr>
      <w:tr w:rsidR="00540429" w:rsidRPr="004721DF" w14:paraId="0E49B77F" w14:textId="77777777" w:rsidTr="00F254D4">
        <w:tc>
          <w:tcPr>
            <w:tcW w:w="8421" w:type="dxa"/>
          </w:tcPr>
          <w:p w14:paraId="196E4711" w14:textId="77777777" w:rsidR="00540429" w:rsidRPr="00143FC2" w:rsidRDefault="00540429" w:rsidP="00F254D4">
            <w:pPr>
              <w:rPr>
                <w:rFonts w:ascii="Calibri" w:hAnsi="Calibri" w:cs="Calibri"/>
                <w:b/>
                <w:sz w:val="23"/>
                <w:szCs w:val="23"/>
              </w:rPr>
            </w:pPr>
            <w:r w:rsidRPr="00143FC2">
              <w:rPr>
                <w:rFonts w:ascii="Calibri" w:hAnsi="Calibri" w:cs="Calibri"/>
                <w:b/>
                <w:sz w:val="23"/>
                <w:szCs w:val="23"/>
              </w:rPr>
              <w:t>When the policy is successful, we will see teachers and teaching assistants who:</w:t>
            </w:r>
          </w:p>
          <w:p w14:paraId="178F9F27" w14:textId="77777777" w:rsidR="00540429" w:rsidRPr="00143FC2" w:rsidRDefault="00540429" w:rsidP="00540429">
            <w:pPr>
              <w:numPr>
                <w:ilvl w:val="0"/>
                <w:numId w:val="29"/>
              </w:numPr>
              <w:spacing w:after="0" w:line="240" w:lineRule="auto"/>
              <w:rPr>
                <w:rFonts w:ascii="Calibri" w:hAnsi="Calibri" w:cs="Calibri"/>
                <w:sz w:val="23"/>
                <w:szCs w:val="23"/>
              </w:rPr>
            </w:pPr>
            <w:r w:rsidRPr="00143FC2">
              <w:rPr>
                <w:rFonts w:ascii="Calibri" w:hAnsi="Calibri" w:cs="Calibri"/>
                <w:sz w:val="23"/>
                <w:szCs w:val="23"/>
              </w:rPr>
              <w:t>are knowledgeable, skilled, confident, motivated and happy in their work</w:t>
            </w:r>
          </w:p>
          <w:p w14:paraId="35D29353" w14:textId="77777777" w:rsidR="0059550D" w:rsidRPr="00143FC2" w:rsidRDefault="0059550D" w:rsidP="00540429">
            <w:pPr>
              <w:numPr>
                <w:ilvl w:val="0"/>
                <w:numId w:val="29"/>
              </w:numPr>
              <w:spacing w:after="0" w:line="240" w:lineRule="auto"/>
              <w:rPr>
                <w:rFonts w:ascii="Calibri" w:hAnsi="Calibri" w:cs="Calibri"/>
                <w:sz w:val="23"/>
                <w:szCs w:val="23"/>
              </w:rPr>
            </w:pPr>
            <w:r w:rsidRPr="00143FC2">
              <w:rPr>
                <w:rFonts w:ascii="Calibri" w:hAnsi="Calibri" w:cs="Calibri"/>
                <w:sz w:val="23"/>
                <w:szCs w:val="23"/>
              </w:rPr>
              <w:t xml:space="preserve">are enthusiastic and portray a love of learning </w:t>
            </w:r>
          </w:p>
          <w:p w14:paraId="36A90C4D" w14:textId="3DE003CF" w:rsidR="00143FC2" w:rsidRPr="00143FC2" w:rsidRDefault="00143FC2" w:rsidP="00143FC2">
            <w:pPr>
              <w:spacing w:after="0" w:line="240" w:lineRule="auto"/>
              <w:ind w:left="340"/>
              <w:rPr>
                <w:rFonts w:ascii="Calibri" w:hAnsi="Calibri" w:cs="Calibri"/>
                <w:sz w:val="23"/>
                <w:szCs w:val="23"/>
              </w:rPr>
            </w:pPr>
          </w:p>
        </w:tc>
      </w:tr>
      <w:tr w:rsidR="00540429" w:rsidRPr="004721DF" w14:paraId="5C00CD52" w14:textId="77777777" w:rsidTr="00143FC2">
        <w:trPr>
          <w:trHeight w:val="91"/>
        </w:trPr>
        <w:tc>
          <w:tcPr>
            <w:tcW w:w="8421" w:type="dxa"/>
          </w:tcPr>
          <w:p w14:paraId="3D114E97" w14:textId="77777777" w:rsidR="00540429" w:rsidRPr="00143FC2" w:rsidRDefault="00540429" w:rsidP="00F254D4">
            <w:pPr>
              <w:rPr>
                <w:rFonts w:ascii="Calibri" w:hAnsi="Calibri" w:cs="Calibri"/>
                <w:sz w:val="23"/>
                <w:szCs w:val="23"/>
              </w:rPr>
            </w:pPr>
          </w:p>
        </w:tc>
      </w:tr>
      <w:tr w:rsidR="00540429" w:rsidRPr="00142DA8" w14:paraId="05F0727E" w14:textId="77777777" w:rsidTr="00F254D4">
        <w:tc>
          <w:tcPr>
            <w:tcW w:w="8421" w:type="dxa"/>
          </w:tcPr>
          <w:p w14:paraId="25D1B428" w14:textId="77777777" w:rsidR="00540429" w:rsidRPr="00143FC2" w:rsidRDefault="00540429" w:rsidP="00F254D4">
            <w:pPr>
              <w:rPr>
                <w:rFonts w:ascii="Calibri" w:hAnsi="Calibri" w:cs="Calibri"/>
                <w:b/>
                <w:sz w:val="23"/>
                <w:szCs w:val="23"/>
              </w:rPr>
            </w:pPr>
            <w:r w:rsidRPr="00143FC2">
              <w:rPr>
                <w:rFonts w:ascii="Calibri" w:hAnsi="Calibri" w:cs="Calibri"/>
                <w:b/>
                <w:sz w:val="23"/>
                <w:szCs w:val="23"/>
              </w:rPr>
              <w:t>When the policy is successful, we will see parents who:</w:t>
            </w:r>
          </w:p>
          <w:p w14:paraId="78F9358C" w14:textId="77777777" w:rsidR="00540429" w:rsidRPr="00143FC2" w:rsidRDefault="00540429" w:rsidP="00540429">
            <w:pPr>
              <w:numPr>
                <w:ilvl w:val="0"/>
                <w:numId w:val="28"/>
              </w:numPr>
              <w:spacing w:after="0" w:line="240" w:lineRule="auto"/>
              <w:rPr>
                <w:rFonts w:ascii="Calibri" w:hAnsi="Calibri" w:cs="Calibri"/>
                <w:sz w:val="23"/>
                <w:szCs w:val="23"/>
              </w:rPr>
            </w:pPr>
            <w:r w:rsidRPr="00143FC2">
              <w:rPr>
                <w:rFonts w:ascii="Calibri" w:hAnsi="Calibri" w:cs="Calibri"/>
                <w:sz w:val="23"/>
                <w:szCs w:val="23"/>
              </w:rPr>
              <w:t>are fully engaged in their children’s learning;</w:t>
            </w:r>
          </w:p>
          <w:p w14:paraId="4CB5DF6A" w14:textId="77777777" w:rsidR="00540429" w:rsidRPr="00143FC2" w:rsidRDefault="00540429" w:rsidP="00540429">
            <w:pPr>
              <w:numPr>
                <w:ilvl w:val="0"/>
                <w:numId w:val="28"/>
              </w:numPr>
              <w:spacing w:after="0" w:line="240" w:lineRule="auto"/>
              <w:rPr>
                <w:rFonts w:ascii="Calibri" w:hAnsi="Calibri" w:cs="Calibri"/>
                <w:sz w:val="23"/>
                <w:szCs w:val="23"/>
              </w:rPr>
            </w:pPr>
            <w:proofErr w:type="gramStart"/>
            <w:r w:rsidRPr="00143FC2">
              <w:rPr>
                <w:rFonts w:ascii="Calibri" w:hAnsi="Calibri" w:cs="Calibri"/>
                <w:sz w:val="23"/>
                <w:szCs w:val="23"/>
              </w:rPr>
              <w:t>are</w:t>
            </w:r>
            <w:proofErr w:type="gramEnd"/>
            <w:r w:rsidRPr="00143FC2">
              <w:rPr>
                <w:rFonts w:ascii="Calibri" w:hAnsi="Calibri" w:cs="Calibri"/>
                <w:sz w:val="23"/>
                <w:szCs w:val="23"/>
              </w:rPr>
              <w:t xml:space="preserve"> proud of their children’s achievements.</w:t>
            </w:r>
          </w:p>
          <w:p w14:paraId="0B8845F5" w14:textId="71F98FF4" w:rsidR="0059550D" w:rsidRPr="00143FC2" w:rsidRDefault="0059550D" w:rsidP="00540429">
            <w:pPr>
              <w:numPr>
                <w:ilvl w:val="0"/>
                <w:numId w:val="28"/>
              </w:numPr>
              <w:spacing w:after="0" w:line="240" w:lineRule="auto"/>
              <w:rPr>
                <w:rFonts w:ascii="Calibri" w:hAnsi="Calibri" w:cs="Calibri"/>
                <w:sz w:val="23"/>
                <w:szCs w:val="23"/>
              </w:rPr>
            </w:pPr>
            <w:r w:rsidRPr="00143FC2">
              <w:rPr>
                <w:rFonts w:ascii="Calibri" w:hAnsi="Calibri" w:cs="Calibri"/>
                <w:sz w:val="23"/>
                <w:szCs w:val="23"/>
              </w:rPr>
              <w:t>are supportive of the school’s core values and purpose</w:t>
            </w:r>
          </w:p>
        </w:tc>
      </w:tr>
    </w:tbl>
    <w:p w14:paraId="77AC8576" w14:textId="77777777" w:rsidR="00143FC2" w:rsidRDefault="00143FC2">
      <w:pPr>
        <w:rPr>
          <w:rFonts w:ascii="Arial" w:hAnsi="Arial" w:cs="Arial"/>
        </w:rPr>
      </w:pPr>
    </w:p>
    <w:p w14:paraId="1E9DA6FF" w14:textId="0A0DF8D3" w:rsidR="00F254D4" w:rsidRDefault="00E85AF2" w:rsidP="003938C0">
      <w:pPr>
        <w:rPr>
          <w:rFonts w:ascii="Arial" w:hAnsi="Arial" w:cs="Arial"/>
        </w:rPr>
      </w:pPr>
      <w:r w:rsidRPr="00905A29">
        <w:rPr>
          <w:rFonts w:ascii="Arial" w:hAnsi="Arial" w:cs="Arial"/>
        </w:rPr>
        <w:t xml:space="preserve">KM September </w:t>
      </w:r>
      <w:r w:rsidR="005F283C">
        <w:rPr>
          <w:rFonts w:ascii="Arial" w:hAnsi="Arial" w:cs="Arial"/>
        </w:rPr>
        <w:t>2018</w:t>
      </w:r>
      <w:bookmarkStart w:id="0" w:name="_GoBack"/>
      <w:bookmarkEnd w:id="0"/>
    </w:p>
    <w:p w14:paraId="211C44ED" w14:textId="77777777" w:rsidR="00F254D4" w:rsidRDefault="00F254D4" w:rsidP="003938C0">
      <w:pPr>
        <w:rPr>
          <w:rFonts w:ascii="Arial" w:hAnsi="Arial" w:cs="Arial"/>
        </w:rPr>
      </w:pPr>
    </w:p>
    <w:p w14:paraId="2768621C" w14:textId="0ED96BEC" w:rsidR="00F254D4" w:rsidRDefault="00F254D4" w:rsidP="00F254D4">
      <w:pPr>
        <w:jc w:val="center"/>
        <w:rPr>
          <w:rFonts w:ascii="Arial" w:hAnsi="Arial" w:cs="Arial"/>
          <w:sz w:val="44"/>
          <w:szCs w:val="44"/>
        </w:rPr>
      </w:pPr>
      <w:r>
        <w:rPr>
          <w:noProof/>
          <w:lang w:eastAsia="en-GB"/>
        </w:rPr>
        <w:drawing>
          <wp:anchor distT="0" distB="0" distL="114300" distR="114300" simplePos="0" relativeHeight="251662336" behindDoc="1" locked="0" layoutInCell="1" allowOverlap="1" wp14:anchorId="4B8DAEEF" wp14:editId="157CE9E2">
            <wp:simplePos x="0" y="0"/>
            <wp:positionH relativeFrom="column">
              <wp:posOffset>-381000</wp:posOffset>
            </wp:positionH>
            <wp:positionV relativeFrom="paragraph">
              <wp:posOffset>-428625</wp:posOffset>
            </wp:positionV>
            <wp:extent cx="1152525" cy="1152525"/>
            <wp:effectExtent l="0" t="0" r="9525" b="9525"/>
            <wp:wrapThrough wrapText="bothSides">
              <wp:wrapPolygon edited="0">
                <wp:start x="0" y="0"/>
                <wp:lineTo x="0" y="21421"/>
                <wp:lineTo x="21421" y="21421"/>
                <wp:lineTo x="214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 xml:space="preserve">Framework for Effective teaching and Learning </w:t>
      </w:r>
    </w:p>
    <w:p w14:paraId="6A888B7C" w14:textId="77777777" w:rsidR="00F254D4" w:rsidRPr="00A51996" w:rsidRDefault="00F254D4" w:rsidP="00F254D4">
      <w:pPr>
        <w:rPr>
          <w:rFonts w:ascii="Arial" w:hAnsi="Arial" w:cs="Arial"/>
        </w:rPr>
      </w:pPr>
      <w:r w:rsidRPr="00235928">
        <w:rPr>
          <w:rFonts w:ascii="Arial" w:hAnsi="Arial" w:cs="Arial"/>
          <w:sz w:val="20"/>
          <w:szCs w:val="20"/>
        </w:rPr>
        <w:t>“Everyone who works with children should do what is in the best interests of the child.”</w:t>
      </w:r>
    </w:p>
    <w:p w14:paraId="135C008C" w14:textId="77777777" w:rsidR="00F254D4" w:rsidRPr="00951F28" w:rsidRDefault="00F254D4" w:rsidP="00F254D4">
      <w:pPr>
        <w:ind w:left="720" w:firstLine="720"/>
        <w:rPr>
          <w:rFonts w:ascii="Arial" w:hAnsi="Arial" w:cs="Arial"/>
          <w:sz w:val="20"/>
          <w:szCs w:val="20"/>
        </w:rPr>
      </w:pPr>
      <w:r w:rsidRPr="00235928">
        <w:rPr>
          <w:rFonts w:ascii="Arial" w:hAnsi="Arial" w:cs="Arial"/>
          <w:sz w:val="20"/>
          <w:szCs w:val="20"/>
        </w:rPr>
        <w:t xml:space="preserve">  Article 3 United Nations Rights of the Child </w:t>
      </w:r>
    </w:p>
    <w:p w14:paraId="548D0C17" w14:textId="77777777" w:rsidR="00F254D4" w:rsidRPr="004721DF" w:rsidRDefault="00F254D4" w:rsidP="003938C0">
      <w:pPr>
        <w:rPr>
          <w:rFonts w:ascii="Arial" w:hAnsi="Arial" w:cs="Arial"/>
          <w:sz w:val="24"/>
          <w:szCs w:val="24"/>
        </w:rPr>
      </w:pPr>
    </w:p>
    <w:p w14:paraId="24B53FD6" w14:textId="77777777" w:rsidR="004721DF" w:rsidRPr="004721DF" w:rsidRDefault="004721DF" w:rsidP="004721DF">
      <w:pPr>
        <w:rPr>
          <w:rFonts w:ascii="Arial" w:hAnsi="Arial" w:cs="Arial"/>
          <w:b/>
          <w:sz w:val="24"/>
          <w:szCs w:val="24"/>
        </w:rPr>
      </w:pPr>
      <w:r w:rsidRPr="004721DF">
        <w:rPr>
          <w:rFonts w:ascii="Arial" w:hAnsi="Arial" w:cs="Arial"/>
          <w:b/>
          <w:sz w:val="24"/>
          <w:szCs w:val="24"/>
        </w:rPr>
        <w:t>At the start of learning experiences, we will:</w:t>
      </w:r>
    </w:p>
    <w:p w14:paraId="585EAF56" w14:textId="77777777" w:rsidR="004721DF" w:rsidRPr="00142DA8" w:rsidRDefault="004721DF" w:rsidP="004721DF">
      <w:pPr>
        <w:numPr>
          <w:ilvl w:val="0"/>
          <w:numId w:val="30"/>
        </w:numPr>
        <w:spacing w:after="0" w:line="240" w:lineRule="auto"/>
        <w:rPr>
          <w:rFonts w:ascii="Calibri" w:hAnsi="Calibri" w:cs="Calibri"/>
          <w:sz w:val="23"/>
          <w:szCs w:val="23"/>
        </w:rPr>
      </w:pPr>
      <w:r w:rsidRPr="00142DA8">
        <w:rPr>
          <w:rFonts w:ascii="Calibri" w:hAnsi="Calibri" w:cs="Calibri"/>
          <w:sz w:val="23"/>
          <w:szCs w:val="23"/>
        </w:rPr>
        <w:t>take steps to capture the attention of the children, stimulate their curiosity and get them into a positive frame of mind;</w:t>
      </w:r>
    </w:p>
    <w:p w14:paraId="437951BB" w14:textId="77777777" w:rsidR="004721DF" w:rsidRPr="00142DA8" w:rsidRDefault="004721DF" w:rsidP="004721DF">
      <w:pPr>
        <w:numPr>
          <w:ilvl w:val="0"/>
          <w:numId w:val="30"/>
        </w:numPr>
        <w:spacing w:after="0" w:line="240" w:lineRule="auto"/>
        <w:rPr>
          <w:rFonts w:ascii="Calibri" w:hAnsi="Calibri" w:cs="Calibri"/>
          <w:sz w:val="23"/>
          <w:szCs w:val="23"/>
        </w:rPr>
      </w:pPr>
      <w:r w:rsidRPr="00142DA8">
        <w:rPr>
          <w:rFonts w:ascii="Calibri" w:hAnsi="Calibri" w:cs="Calibri"/>
          <w:sz w:val="23"/>
          <w:szCs w:val="23"/>
        </w:rPr>
        <w:t>review previous learning and connect it to new learning;</w:t>
      </w:r>
    </w:p>
    <w:p w14:paraId="20414475" w14:textId="77777777" w:rsidR="004721DF" w:rsidRPr="00142DA8" w:rsidRDefault="004721DF" w:rsidP="004721DF">
      <w:pPr>
        <w:numPr>
          <w:ilvl w:val="0"/>
          <w:numId w:val="30"/>
        </w:numPr>
        <w:spacing w:after="0" w:line="240" w:lineRule="auto"/>
        <w:rPr>
          <w:rFonts w:ascii="Calibri" w:hAnsi="Calibri" w:cs="Calibri"/>
          <w:sz w:val="23"/>
          <w:szCs w:val="23"/>
        </w:rPr>
      </w:pPr>
      <w:proofErr w:type="gramStart"/>
      <w:r w:rsidRPr="00142DA8">
        <w:rPr>
          <w:rFonts w:ascii="Calibri" w:hAnsi="Calibri" w:cs="Calibri"/>
          <w:sz w:val="23"/>
          <w:szCs w:val="23"/>
        </w:rPr>
        <w:t>explain</w:t>
      </w:r>
      <w:proofErr w:type="gramEnd"/>
      <w:r w:rsidRPr="00142DA8">
        <w:rPr>
          <w:rFonts w:ascii="Calibri" w:hAnsi="Calibri" w:cs="Calibri"/>
          <w:sz w:val="23"/>
          <w:szCs w:val="23"/>
        </w:rPr>
        <w:t xml:space="preserve"> the purpose of the learning to be gained and encourage them to identify its relevance to the world and ‘What’s in it for me?’;</w:t>
      </w:r>
    </w:p>
    <w:p w14:paraId="02EC07F6" w14:textId="343AE737" w:rsidR="004721DF" w:rsidRPr="00142DA8" w:rsidRDefault="00143FC2" w:rsidP="004721DF">
      <w:pPr>
        <w:numPr>
          <w:ilvl w:val="0"/>
          <w:numId w:val="30"/>
        </w:numPr>
        <w:spacing w:after="0" w:line="240" w:lineRule="auto"/>
        <w:rPr>
          <w:rFonts w:ascii="Calibri" w:hAnsi="Calibri" w:cs="Calibri"/>
          <w:sz w:val="23"/>
          <w:szCs w:val="23"/>
        </w:rPr>
      </w:pPr>
      <w:r>
        <w:rPr>
          <w:rFonts w:ascii="Calibri" w:hAnsi="Calibri" w:cs="Calibri"/>
          <w:sz w:val="23"/>
          <w:szCs w:val="23"/>
        </w:rPr>
        <w:t xml:space="preserve">provide children with </w:t>
      </w:r>
      <w:r w:rsidR="004721DF" w:rsidRPr="00142DA8">
        <w:rPr>
          <w:rFonts w:ascii="Calibri" w:hAnsi="Calibri" w:cs="Calibri"/>
          <w:sz w:val="23"/>
          <w:szCs w:val="23"/>
        </w:rPr>
        <w:t>questions the</w:t>
      </w:r>
      <w:r>
        <w:rPr>
          <w:rFonts w:ascii="Calibri" w:hAnsi="Calibri" w:cs="Calibri"/>
          <w:sz w:val="23"/>
          <w:szCs w:val="23"/>
        </w:rPr>
        <w:t>y will be able to answer and</w:t>
      </w:r>
      <w:r w:rsidR="004721DF" w:rsidRPr="00142DA8">
        <w:rPr>
          <w:rFonts w:ascii="Calibri" w:hAnsi="Calibri" w:cs="Calibri"/>
          <w:sz w:val="23"/>
          <w:szCs w:val="23"/>
        </w:rPr>
        <w:t xml:space="preserve"> skills they will have acquired by the end of the lesson/topic;</w:t>
      </w:r>
    </w:p>
    <w:p w14:paraId="33FA1879" w14:textId="77777777" w:rsidR="004721DF" w:rsidRPr="00142DA8" w:rsidRDefault="004721DF" w:rsidP="004721DF">
      <w:pPr>
        <w:numPr>
          <w:ilvl w:val="0"/>
          <w:numId w:val="30"/>
        </w:numPr>
        <w:spacing w:after="0" w:line="240" w:lineRule="auto"/>
        <w:rPr>
          <w:rFonts w:ascii="Calibri" w:hAnsi="Calibri" w:cs="Calibri"/>
          <w:sz w:val="23"/>
          <w:szCs w:val="23"/>
        </w:rPr>
      </w:pPr>
      <w:r w:rsidRPr="00142DA8">
        <w:rPr>
          <w:rFonts w:ascii="Calibri" w:hAnsi="Calibri" w:cs="Calibri"/>
          <w:sz w:val="23"/>
          <w:szCs w:val="23"/>
        </w:rPr>
        <w:t>give children the ‘big picture’ by;</w:t>
      </w:r>
    </w:p>
    <w:p w14:paraId="1C89A4F7" w14:textId="1F9B058D" w:rsidR="004721DF" w:rsidRPr="004721DF" w:rsidRDefault="004721DF" w:rsidP="004721DF">
      <w:pPr>
        <w:pStyle w:val="ListParagraph"/>
        <w:numPr>
          <w:ilvl w:val="1"/>
          <w:numId w:val="30"/>
        </w:numPr>
        <w:spacing w:after="0" w:line="240" w:lineRule="auto"/>
        <w:rPr>
          <w:rFonts w:ascii="Calibri" w:hAnsi="Calibri" w:cs="Calibri"/>
          <w:sz w:val="23"/>
          <w:szCs w:val="23"/>
        </w:rPr>
      </w:pPr>
      <w:r w:rsidRPr="004721DF">
        <w:rPr>
          <w:rFonts w:ascii="Calibri" w:hAnsi="Calibri" w:cs="Calibri"/>
          <w:sz w:val="23"/>
          <w:szCs w:val="23"/>
        </w:rPr>
        <w:t>describing what they will be doing,</w:t>
      </w:r>
    </w:p>
    <w:p w14:paraId="41E0E5FE" w14:textId="5EA782B4" w:rsidR="004721DF" w:rsidRPr="004721DF" w:rsidRDefault="004721DF" w:rsidP="004721DF">
      <w:pPr>
        <w:pStyle w:val="ListParagraph"/>
        <w:numPr>
          <w:ilvl w:val="1"/>
          <w:numId w:val="30"/>
        </w:numPr>
        <w:spacing w:after="0" w:line="240" w:lineRule="auto"/>
        <w:rPr>
          <w:rFonts w:ascii="Calibri" w:hAnsi="Calibri" w:cs="Calibri"/>
          <w:sz w:val="23"/>
          <w:szCs w:val="23"/>
        </w:rPr>
      </w:pPr>
      <w:r w:rsidRPr="004721DF">
        <w:rPr>
          <w:rFonts w:ascii="Calibri" w:hAnsi="Calibri" w:cs="Calibri"/>
          <w:sz w:val="23"/>
          <w:szCs w:val="23"/>
        </w:rPr>
        <w:t>encouraging a sense of prediction, anticip</w:t>
      </w:r>
      <w:r>
        <w:rPr>
          <w:rFonts w:ascii="Calibri" w:hAnsi="Calibri" w:cs="Calibri"/>
          <w:sz w:val="23"/>
          <w:szCs w:val="23"/>
        </w:rPr>
        <w:t xml:space="preserve">ation, curiosity, and positive </w:t>
      </w:r>
      <w:r w:rsidRPr="004721DF">
        <w:rPr>
          <w:rFonts w:ascii="Calibri" w:hAnsi="Calibri" w:cs="Calibri"/>
          <w:sz w:val="23"/>
          <w:szCs w:val="23"/>
        </w:rPr>
        <w:t>expectation about the learning to come,</w:t>
      </w:r>
    </w:p>
    <w:p w14:paraId="27B4C76F" w14:textId="0920AE2F" w:rsidR="004721DF" w:rsidRPr="004721DF" w:rsidRDefault="004721DF" w:rsidP="004721DF">
      <w:pPr>
        <w:pStyle w:val="ListParagraph"/>
        <w:numPr>
          <w:ilvl w:val="1"/>
          <w:numId w:val="30"/>
        </w:numPr>
        <w:spacing w:after="0" w:line="240" w:lineRule="auto"/>
        <w:rPr>
          <w:rFonts w:ascii="Calibri" w:hAnsi="Calibri" w:cs="Calibri"/>
          <w:sz w:val="23"/>
          <w:szCs w:val="23"/>
        </w:rPr>
      </w:pPr>
      <w:r w:rsidRPr="004721DF">
        <w:rPr>
          <w:rFonts w:ascii="Calibri" w:hAnsi="Calibri" w:cs="Calibri"/>
          <w:sz w:val="23"/>
          <w:szCs w:val="23"/>
        </w:rPr>
        <w:t xml:space="preserve">providing graphic, pictorial previews and overviews of the topic to </w:t>
      </w:r>
      <w:r>
        <w:rPr>
          <w:rFonts w:ascii="Calibri" w:hAnsi="Calibri" w:cs="Calibri"/>
          <w:sz w:val="23"/>
          <w:szCs w:val="23"/>
        </w:rPr>
        <w:t xml:space="preserve">be </w:t>
      </w:r>
      <w:r w:rsidRPr="004721DF">
        <w:rPr>
          <w:rFonts w:ascii="Calibri" w:hAnsi="Calibri" w:cs="Calibri"/>
          <w:sz w:val="23"/>
          <w:szCs w:val="23"/>
        </w:rPr>
        <w:t>studied,</w:t>
      </w:r>
    </w:p>
    <w:p w14:paraId="4215BFF2" w14:textId="1AACD60C" w:rsidR="00F254D4" w:rsidRDefault="004721DF" w:rsidP="004721DF">
      <w:pPr>
        <w:pStyle w:val="ListParagraph"/>
        <w:numPr>
          <w:ilvl w:val="1"/>
          <w:numId w:val="30"/>
        </w:numPr>
        <w:spacing w:after="0" w:line="240" w:lineRule="auto"/>
        <w:rPr>
          <w:rFonts w:ascii="Calibri" w:hAnsi="Calibri" w:cs="Calibri"/>
          <w:sz w:val="23"/>
          <w:szCs w:val="23"/>
        </w:rPr>
      </w:pPr>
      <w:proofErr w:type="gramStart"/>
      <w:r w:rsidRPr="004721DF">
        <w:rPr>
          <w:rFonts w:ascii="Calibri" w:hAnsi="Calibri" w:cs="Calibri"/>
          <w:sz w:val="23"/>
          <w:szCs w:val="23"/>
        </w:rPr>
        <w:t>showing</w:t>
      </w:r>
      <w:proofErr w:type="gramEnd"/>
      <w:r w:rsidRPr="004721DF">
        <w:rPr>
          <w:rFonts w:ascii="Calibri" w:hAnsi="Calibri" w:cs="Calibri"/>
          <w:sz w:val="23"/>
          <w:szCs w:val="23"/>
        </w:rPr>
        <w:t xml:space="preserve"> examples of what other children have produced/achieved.</w:t>
      </w:r>
    </w:p>
    <w:tbl>
      <w:tblPr>
        <w:tblpPr w:leftFromText="180" w:rightFromText="180" w:vertAnchor="text" w:horzAnchor="page" w:tblpX="1369" w:tblpY="163"/>
        <w:tblW w:w="0" w:type="auto"/>
        <w:tblLook w:val="01E0" w:firstRow="1" w:lastRow="1" w:firstColumn="1" w:lastColumn="1" w:noHBand="0" w:noVBand="0"/>
      </w:tblPr>
      <w:tblGrid>
        <w:gridCol w:w="8421"/>
        <w:gridCol w:w="821"/>
      </w:tblGrid>
      <w:tr w:rsidR="004721DF" w:rsidRPr="00142DA8" w14:paraId="1577F65C" w14:textId="77777777" w:rsidTr="004721DF">
        <w:trPr>
          <w:gridAfter w:val="1"/>
          <w:wAfter w:w="821" w:type="dxa"/>
        </w:trPr>
        <w:tc>
          <w:tcPr>
            <w:tcW w:w="8421" w:type="dxa"/>
          </w:tcPr>
          <w:p w14:paraId="3417F0A7" w14:textId="77777777" w:rsidR="004721DF" w:rsidRPr="004721DF" w:rsidRDefault="004721DF" w:rsidP="004721DF">
            <w:pPr>
              <w:rPr>
                <w:rFonts w:ascii="Arial" w:hAnsi="Arial" w:cs="Arial"/>
                <w:b/>
                <w:sz w:val="24"/>
                <w:szCs w:val="24"/>
              </w:rPr>
            </w:pPr>
          </w:p>
        </w:tc>
      </w:tr>
      <w:tr w:rsidR="004721DF" w:rsidRPr="00142DA8" w14:paraId="42B9C873" w14:textId="77777777" w:rsidTr="004721DF">
        <w:trPr>
          <w:gridAfter w:val="1"/>
          <w:wAfter w:w="821" w:type="dxa"/>
        </w:trPr>
        <w:tc>
          <w:tcPr>
            <w:tcW w:w="8421" w:type="dxa"/>
          </w:tcPr>
          <w:p w14:paraId="3632EA09" w14:textId="77777777" w:rsidR="004721DF" w:rsidRPr="004721DF" w:rsidRDefault="004721DF" w:rsidP="004721DF">
            <w:pPr>
              <w:rPr>
                <w:rFonts w:ascii="Arial" w:hAnsi="Arial" w:cs="Arial"/>
                <w:b/>
              </w:rPr>
            </w:pPr>
            <w:r w:rsidRPr="004721DF">
              <w:rPr>
                <w:rFonts w:ascii="Arial" w:hAnsi="Arial" w:cs="Arial"/>
                <w:b/>
              </w:rPr>
              <w:t xml:space="preserve">Effective Teaching </w:t>
            </w:r>
          </w:p>
          <w:p w14:paraId="5A49211A" w14:textId="77777777" w:rsidR="004721DF" w:rsidRPr="004721DF" w:rsidRDefault="004721DF" w:rsidP="004721DF">
            <w:pPr>
              <w:rPr>
                <w:rFonts w:ascii="Arial" w:hAnsi="Arial" w:cs="Arial"/>
              </w:rPr>
            </w:pPr>
            <w:r w:rsidRPr="004721DF">
              <w:rPr>
                <w:rFonts w:ascii="Arial" w:hAnsi="Arial" w:cs="Arial"/>
              </w:rPr>
              <w:t>In our teaching, we will:</w:t>
            </w:r>
          </w:p>
          <w:p w14:paraId="4287C760" w14:textId="77777777" w:rsidR="004721DF" w:rsidRPr="004721DF" w:rsidRDefault="004721DF" w:rsidP="004721DF">
            <w:pPr>
              <w:numPr>
                <w:ilvl w:val="0"/>
                <w:numId w:val="33"/>
              </w:numPr>
              <w:spacing w:after="0" w:line="240" w:lineRule="auto"/>
              <w:rPr>
                <w:rFonts w:ascii="Arial" w:hAnsi="Arial" w:cs="Arial"/>
              </w:rPr>
            </w:pPr>
            <w:r w:rsidRPr="004721DF">
              <w:rPr>
                <w:rFonts w:ascii="Arial" w:hAnsi="Arial" w:cs="Arial"/>
              </w:rPr>
              <w:t>be secure in our subject knowledge;</w:t>
            </w:r>
          </w:p>
          <w:p w14:paraId="6DF87B0C" w14:textId="77777777" w:rsidR="004721DF" w:rsidRPr="004721DF" w:rsidRDefault="004721DF" w:rsidP="004721DF">
            <w:pPr>
              <w:numPr>
                <w:ilvl w:val="0"/>
                <w:numId w:val="33"/>
              </w:numPr>
              <w:spacing w:after="0" w:line="240" w:lineRule="auto"/>
              <w:rPr>
                <w:rFonts w:ascii="Arial" w:hAnsi="Arial" w:cs="Arial"/>
              </w:rPr>
            </w:pPr>
            <w:r w:rsidRPr="004721DF">
              <w:rPr>
                <w:rFonts w:ascii="Arial" w:hAnsi="Arial" w:cs="Arial"/>
              </w:rPr>
              <w:t>clear about the learning objectives and success criteria;</w:t>
            </w:r>
          </w:p>
          <w:p w14:paraId="70957F01" w14:textId="77777777" w:rsidR="004721DF" w:rsidRPr="004721DF" w:rsidRDefault="004721DF" w:rsidP="004721DF">
            <w:pPr>
              <w:numPr>
                <w:ilvl w:val="0"/>
                <w:numId w:val="33"/>
              </w:numPr>
              <w:spacing w:after="0" w:line="240" w:lineRule="auto"/>
              <w:rPr>
                <w:rFonts w:ascii="Arial" w:hAnsi="Arial" w:cs="Arial"/>
              </w:rPr>
            </w:pPr>
            <w:r w:rsidRPr="004721DF">
              <w:rPr>
                <w:rFonts w:ascii="Arial" w:hAnsi="Arial" w:cs="Arial"/>
              </w:rPr>
              <w:t>use assessment for learning techniques to ensure children make progress during lessons and over time;</w:t>
            </w:r>
          </w:p>
          <w:p w14:paraId="32364F1D" w14:textId="77777777" w:rsidR="004721DF" w:rsidRPr="004721DF" w:rsidRDefault="004721DF" w:rsidP="004721DF">
            <w:pPr>
              <w:numPr>
                <w:ilvl w:val="0"/>
                <w:numId w:val="32"/>
              </w:numPr>
              <w:spacing w:after="0" w:line="240" w:lineRule="auto"/>
              <w:rPr>
                <w:rFonts w:ascii="Arial" w:hAnsi="Arial" w:cs="Arial"/>
              </w:rPr>
            </w:pPr>
            <w:r w:rsidRPr="004721DF">
              <w:rPr>
                <w:rFonts w:ascii="Arial" w:hAnsi="Arial" w:cs="Arial"/>
              </w:rPr>
              <w:t>start lessons promptly and maintain good pace throughout;</w:t>
            </w:r>
          </w:p>
          <w:p w14:paraId="6885C7DA" w14:textId="77777777" w:rsidR="004721DF" w:rsidRPr="004721DF" w:rsidRDefault="004721DF" w:rsidP="004721DF">
            <w:pPr>
              <w:numPr>
                <w:ilvl w:val="0"/>
                <w:numId w:val="32"/>
              </w:numPr>
              <w:spacing w:after="0" w:line="240" w:lineRule="auto"/>
              <w:rPr>
                <w:rFonts w:ascii="Arial" w:hAnsi="Arial" w:cs="Arial"/>
              </w:rPr>
            </w:pPr>
            <w:r w:rsidRPr="004721DF">
              <w:rPr>
                <w:rFonts w:ascii="Arial" w:hAnsi="Arial" w:cs="Arial"/>
              </w:rPr>
              <w:t>maintain a positive and pleasant working atmosphere using praise and positive language;</w:t>
            </w:r>
          </w:p>
          <w:p w14:paraId="6F50D880" w14:textId="77777777" w:rsidR="004721DF" w:rsidRPr="004721DF" w:rsidRDefault="004721DF" w:rsidP="004721DF">
            <w:pPr>
              <w:numPr>
                <w:ilvl w:val="0"/>
                <w:numId w:val="32"/>
              </w:numPr>
              <w:spacing w:after="0" w:line="240" w:lineRule="auto"/>
              <w:rPr>
                <w:rFonts w:ascii="Arial" w:hAnsi="Arial" w:cs="Arial"/>
              </w:rPr>
            </w:pPr>
            <w:r w:rsidRPr="004721DF">
              <w:rPr>
                <w:rFonts w:ascii="Arial" w:hAnsi="Arial" w:cs="Arial"/>
              </w:rPr>
              <w:t>use humour, drama, music, games, play and competition to enliven our lessons;</w:t>
            </w:r>
          </w:p>
          <w:p w14:paraId="0B8E8C55" w14:textId="77777777" w:rsidR="004721DF" w:rsidRPr="004721DF" w:rsidRDefault="004721DF" w:rsidP="004721DF">
            <w:pPr>
              <w:numPr>
                <w:ilvl w:val="0"/>
                <w:numId w:val="32"/>
              </w:numPr>
              <w:spacing w:after="0" w:line="240" w:lineRule="auto"/>
              <w:rPr>
                <w:rFonts w:ascii="Arial" w:hAnsi="Arial" w:cs="Arial"/>
              </w:rPr>
            </w:pPr>
            <w:r w:rsidRPr="004721DF">
              <w:rPr>
                <w:rFonts w:ascii="Arial" w:hAnsi="Arial" w:cs="Arial"/>
              </w:rPr>
              <w:t>provide opportunities for children to experience awe, wonder and reflection;</w:t>
            </w:r>
          </w:p>
          <w:p w14:paraId="76AA46A8" w14:textId="77777777" w:rsidR="004721DF" w:rsidRPr="004721DF" w:rsidRDefault="004721DF" w:rsidP="004721DF">
            <w:pPr>
              <w:numPr>
                <w:ilvl w:val="0"/>
                <w:numId w:val="32"/>
              </w:numPr>
              <w:spacing w:after="0" w:line="240" w:lineRule="auto"/>
              <w:rPr>
                <w:rFonts w:ascii="Arial" w:hAnsi="Arial" w:cs="Arial"/>
              </w:rPr>
            </w:pPr>
            <w:r w:rsidRPr="004721DF">
              <w:rPr>
                <w:rFonts w:ascii="Arial" w:hAnsi="Arial" w:cs="Arial"/>
              </w:rPr>
              <w:t>ensure all children are actively engaged in the learning process;</w:t>
            </w:r>
          </w:p>
          <w:p w14:paraId="7D659A8E" w14:textId="77777777" w:rsidR="004721DF" w:rsidRPr="004721DF" w:rsidRDefault="004721DF" w:rsidP="004721DF">
            <w:pPr>
              <w:numPr>
                <w:ilvl w:val="0"/>
                <w:numId w:val="31"/>
              </w:numPr>
              <w:spacing w:after="0" w:line="240" w:lineRule="auto"/>
              <w:rPr>
                <w:rFonts w:ascii="Arial" w:hAnsi="Arial" w:cs="Arial"/>
              </w:rPr>
            </w:pPr>
            <w:r w:rsidRPr="004721DF">
              <w:rPr>
                <w:rFonts w:ascii="Arial" w:hAnsi="Arial" w:cs="Arial"/>
              </w:rPr>
              <w:t>break the teaching content into logically arranged, manageable chunks;</w:t>
            </w:r>
          </w:p>
          <w:p w14:paraId="3DE73FC8" w14:textId="77777777" w:rsidR="004721DF" w:rsidRPr="004721DF" w:rsidRDefault="004721DF" w:rsidP="004721DF">
            <w:pPr>
              <w:numPr>
                <w:ilvl w:val="0"/>
                <w:numId w:val="31"/>
              </w:numPr>
              <w:spacing w:after="0" w:line="240" w:lineRule="auto"/>
              <w:rPr>
                <w:rFonts w:ascii="Arial" w:hAnsi="Arial" w:cs="Arial"/>
              </w:rPr>
            </w:pPr>
            <w:r w:rsidRPr="004721DF">
              <w:rPr>
                <w:rFonts w:ascii="Arial" w:hAnsi="Arial" w:cs="Arial"/>
              </w:rPr>
              <w:t>give clear, differentiated explanations and instructions;</w:t>
            </w:r>
          </w:p>
          <w:p w14:paraId="6B86C1C8" w14:textId="77777777" w:rsidR="004721DF" w:rsidRPr="004721DF" w:rsidRDefault="004721DF" w:rsidP="004721DF">
            <w:pPr>
              <w:numPr>
                <w:ilvl w:val="0"/>
                <w:numId w:val="31"/>
              </w:numPr>
              <w:spacing w:after="0" w:line="240" w:lineRule="auto"/>
              <w:rPr>
                <w:rFonts w:ascii="Arial" w:hAnsi="Arial" w:cs="Arial"/>
              </w:rPr>
            </w:pPr>
            <w:r w:rsidRPr="004721DF">
              <w:rPr>
                <w:rFonts w:ascii="Arial" w:hAnsi="Arial" w:cs="Arial"/>
              </w:rPr>
              <w:t>provide appropriate modelling and demonstrations;</w:t>
            </w:r>
          </w:p>
          <w:p w14:paraId="2BC5059A" w14:textId="1757A503" w:rsidR="004721DF" w:rsidRPr="004721DF" w:rsidRDefault="00143FC2" w:rsidP="004721DF">
            <w:pPr>
              <w:numPr>
                <w:ilvl w:val="0"/>
                <w:numId w:val="31"/>
              </w:numPr>
              <w:spacing w:after="0" w:line="240" w:lineRule="auto"/>
              <w:rPr>
                <w:rFonts w:ascii="Arial" w:hAnsi="Arial" w:cs="Arial"/>
              </w:rPr>
            </w:pPr>
            <w:r>
              <w:rPr>
                <w:rFonts w:ascii="Arial" w:hAnsi="Arial" w:cs="Arial"/>
              </w:rPr>
              <w:t>input new information, use combination of</w:t>
            </w:r>
            <w:r w:rsidR="004721DF" w:rsidRPr="004721DF">
              <w:rPr>
                <w:rFonts w:ascii="Arial" w:hAnsi="Arial" w:cs="Arial"/>
              </w:rPr>
              <w:t xml:space="preserve"> visual, auditory and kinaesthetic strategies;</w:t>
            </w:r>
          </w:p>
          <w:p w14:paraId="4074A6CF" w14:textId="22BDCB8B" w:rsidR="004721DF" w:rsidRPr="004721DF" w:rsidRDefault="004721DF" w:rsidP="004721DF">
            <w:pPr>
              <w:numPr>
                <w:ilvl w:val="0"/>
                <w:numId w:val="31"/>
              </w:numPr>
              <w:spacing w:after="0" w:line="240" w:lineRule="auto"/>
              <w:rPr>
                <w:rFonts w:ascii="Arial" w:hAnsi="Arial" w:cs="Arial"/>
              </w:rPr>
            </w:pPr>
            <w:r w:rsidRPr="004721DF">
              <w:rPr>
                <w:rFonts w:ascii="Arial" w:hAnsi="Arial" w:cs="Arial"/>
              </w:rPr>
              <w:t>enable children to understand and use their own learning preferences</w:t>
            </w:r>
            <w:r w:rsidR="00143FC2">
              <w:rPr>
                <w:rFonts w:ascii="Arial" w:hAnsi="Arial" w:cs="Arial"/>
              </w:rPr>
              <w:t xml:space="preserve"> when appropriate</w:t>
            </w:r>
            <w:r w:rsidRPr="004721DF">
              <w:rPr>
                <w:rFonts w:ascii="Arial" w:hAnsi="Arial" w:cs="Arial"/>
              </w:rPr>
              <w:t>;</w:t>
            </w:r>
          </w:p>
          <w:p w14:paraId="56302013" w14:textId="77777777" w:rsidR="004721DF" w:rsidRDefault="004721DF" w:rsidP="004721DF">
            <w:pPr>
              <w:numPr>
                <w:ilvl w:val="0"/>
                <w:numId w:val="31"/>
              </w:numPr>
              <w:spacing w:after="0" w:line="240" w:lineRule="auto"/>
              <w:rPr>
                <w:rFonts w:ascii="Arial" w:hAnsi="Arial" w:cs="Arial"/>
              </w:rPr>
            </w:pPr>
            <w:r w:rsidRPr="004721DF">
              <w:rPr>
                <w:rFonts w:ascii="Arial" w:hAnsi="Arial" w:cs="Arial"/>
              </w:rPr>
              <w:t xml:space="preserve">use whole class questioning and targeted, differentiated, closed and open-ended </w:t>
            </w:r>
            <w:r w:rsidRPr="004721DF">
              <w:rPr>
                <w:rFonts w:ascii="Arial" w:hAnsi="Arial" w:cs="Arial"/>
              </w:rPr>
              <w:lastRenderedPageBreak/>
              <w:t>questions (incorporating ‘what, how, why’) to support our teaching and to assess understanding;</w:t>
            </w:r>
          </w:p>
          <w:p w14:paraId="6636646B" w14:textId="21BA00DC" w:rsidR="00143FC2" w:rsidRPr="004721DF" w:rsidRDefault="00143FC2" w:rsidP="004721DF">
            <w:pPr>
              <w:numPr>
                <w:ilvl w:val="0"/>
                <w:numId w:val="31"/>
              </w:numPr>
              <w:spacing w:after="0" w:line="240" w:lineRule="auto"/>
              <w:rPr>
                <w:rFonts w:ascii="Arial" w:hAnsi="Arial" w:cs="Arial"/>
              </w:rPr>
            </w:pPr>
            <w:r>
              <w:rPr>
                <w:rFonts w:ascii="Arial" w:hAnsi="Arial" w:cs="Arial"/>
              </w:rPr>
              <w:t xml:space="preserve">use a consistent approach in our language in certain subjects i.e. mathematics </w:t>
            </w:r>
          </w:p>
          <w:p w14:paraId="0F4B60AE" w14:textId="77777777" w:rsidR="004721DF" w:rsidRDefault="004721DF" w:rsidP="004721DF">
            <w:pPr>
              <w:numPr>
                <w:ilvl w:val="0"/>
                <w:numId w:val="31"/>
              </w:numPr>
              <w:spacing w:after="0" w:line="240" w:lineRule="auto"/>
              <w:rPr>
                <w:rFonts w:ascii="Calibri" w:hAnsi="Calibri" w:cs="Calibri"/>
                <w:sz w:val="23"/>
                <w:szCs w:val="23"/>
              </w:rPr>
            </w:pPr>
            <w:r w:rsidRPr="004721DF">
              <w:rPr>
                <w:rFonts w:ascii="Arial" w:hAnsi="Arial" w:cs="Arial"/>
              </w:rPr>
              <w:t>encourage and respond positively to children’s questions;</w:t>
            </w:r>
            <w:r w:rsidRPr="00142DA8">
              <w:rPr>
                <w:rFonts w:ascii="Calibri" w:hAnsi="Calibri" w:cs="Calibri"/>
                <w:sz w:val="23"/>
                <w:szCs w:val="23"/>
              </w:rPr>
              <w:t xml:space="preserve"> </w:t>
            </w:r>
          </w:p>
          <w:p w14:paraId="59C8BCA4" w14:textId="77777777" w:rsidR="004721DF" w:rsidRPr="00142DA8" w:rsidRDefault="004721DF" w:rsidP="004721DF">
            <w:pPr>
              <w:numPr>
                <w:ilvl w:val="0"/>
                <w:numId w:val="31"/>
              </w:numPr>
              <w:spacing w:after="0" w:line="240" w:lineRule="auto"/>
              <w:rPr>
                <w:rFonts w:ascii="Calibri" w:hAnsi="Calibri" w:cs="Calibri"/>
                <w:sz w:val="23"/>
                <w:szCs w:val="23"/>
              </w:rPr>
            </w:pPr>
            <w:r w:rsidRPr="00142DA8">
              <w:rPr>
                <w:rFonts w:ascii="Calibri" w:hAnsi="Calibri" w:cs="Calibri"/>
                <w:sz w:val="23"/>
                <w:szCs w:val="23"/>
              </w:rPr>
              <w:t>adapt our teaching in the light of continuous assessment of children’s progress;</w:t>
            </w:r>
          </w:p>
          <w:p w14:paraId="04F9B9B9" w14:textId="77777777" w:rsidR="004721DF" w:rsidRPr="004721DF" w:rsidRDefault="004721DF" w:rsidP="004721DF">
            <w:pPr>
              <w:numPr>
                <w:ilvl w:val="0"/>
                <w:numId w:val="31"/>
              </w:numPr>
              <w:spacing w:after="0" w:line="240" w:lineRule="auto"/>
              <w:rPr>
                <w:rFonts w:ascii="Arial" w:hAnsi="Arial" w:cs="Arial"/>
              </w:rPr>
            </w:pPr>
            <w:proofErr w:type="gramStart"/>
            <w:r w:rsidRPr="00142DA8">
              <w:rPr>
                <w:rFonts w:ascii="Calibri" w:hAnsi="Calibri" w:cs="Calibri"/>
                <w:sz w:val="23"/>
                <w:szCs w:val="23"/>
              </w:rPr>
              <w:t>fully</w:t>
            </w:r>
            <w:proofErr w:type="gramEnd"/>
            <w:r w:rsidRPr="00142DA8">
              <w:rPr>
                <w:rFonts w:ascii="Calibri" w:hAnsi="Calibri" w:cs="Calibri"/>
                <w:sz w:val="23"/>
                <w:szCs w:val="23"/>
              </w:rPr>
              <w:t xml:space="preserve"> engage classroom support staff in the teaching and assessment processes.</w:t>
            </w:r>
          </w:p>
          <w:p w14:paraId="7B568F06" w14:textId="77777777" w:rsidR="004721DF" w:rsidRPr="004721DF" w:rsidRDefault="004721DF" w:rsidP="004721DF">
            <w:pPr>
              <w:ind w:left="340"/>
              <w:rPr>
                <w:rFonts w:ascii="Arial" w:hAnsi="Arial" w:cs="Arial"/>
                <w:b/>
                <w:sz w:val="24"/>
                <w:szCs w:val="24"/>
              </w:rPr>
            </w:pPr>
          </w:p>
        </w:tc>
      </w:tr>
      <w:tr w:rsidR="004721DF" w:rsidRPr="00142DA8" w14:paraId="7A21B551" w14:textId="77777777" w:rsidTr="004721DF">
        <w:tc>
          <w:tcPr>
            <w:tcW w:w="9242" w:type="dxa"/>
            <w:gridSpan w:val="2"/>
          </w:tcPr>
          <w:p w14:paraId="7A35DA96" w14:textId="04E2C96A" w:rsidR="004721DF" w:rsidRPr="004721DF" w:rsidRDefault="004721DF" w:rsidP="004721DF">
            <w:pPr>
              <w:rPr>
                <w:rFonts w:ascii="Arial" w:hAnsi="Arial" w:cs="Arial"/>
                <w:b/>
                <w:sz w:val="24"/>
                <w:szCs w:val="24"/>
              </w:rPr>
            </w:pPr>
            <w:r w:rsidRPr="004721DF">
              <w:rPr>
                <w:rFonts w:ascii="Arial" w:hAnsi="Arial" w:cs="Arial"/>
                <w:b/>
                <w:sz w:val="24"/>
                <w:szCs w:val="24"/>
              </w:rPr>
              <w:lastRenderedPageBreak/>
              <w:t xml:space="preserve">Effective learning </w:t>
            </w:r>
          </w:p>
          <w:p w14:paraId="478257FA" w14:textId="77777777" w:rsidR="004721DF" w:rsidRPr="00142DA8" w:rsidRDefault="004721DF" w:rsidP="004721DF">
            <w:pPr>
              <w:rPr>
                <w:rFonts w:ascii="Calibri" w:hAnsi="Calibri" w:cs="Calibri"/>
                <w:sz w:val="23"/>
                <w:szCs w:val="23"/>
              </w:rPr>
            </w:pPr>
            <w:r w:rsidRPr="00142DA8">
              <w:rPr>
                <w:rFonts w:ascii="Calibri" w:hAnsi="Calibri" w:cs="Calibri"/>
                <w:sz w:val="23"/>
                <w:szCs w:val="23"/>
              </w:rPr>
              <w:t>To promote effective learning, we will:</w:t>
            </w:r>
          </w:p>
          <w:p w14:paraId="6E75F9AB" w14:textId="77777777" w:rsidR="004721DF" w:rsidRPr="00142DA8" w:rsidRDefault="004721DF" w:rsidP="004721DF">
            <w:pPr>
              <w:numPr>
                <w:ilvl w:val="0"/>
                <w:numId w:val="35"/>
              </w:numPr>
              <w:spacing w:after="0" w:line="240" w:lineRule="auto"/>
              <w:rPr>
                <w:rFonts w:ascii="Calibri" w:hAnsi="Calibri" w:cs="Calibri"/>
                <w:sz w:val="23"/>
                <w:szCs w:val="23"/>
              </w:rPr>
            </w:pPr>
            <w:r w:rsidRPr="00142DA8">
              <w:rPr>
                <w:rFonts w:ascii="Calibri" w:hAnsi="Calibri" w:cs="Calibri"/>
                <w:sz w:val="23"/>
                <w:szCs w:val="23"/>
              </w:rPr>
              <w:t>ensure children are aware of personal targets for learning;</w:t>
            </w:r>
          </w:p>
          <w:p w14:paraId="3EF80BE2"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give opportunities for children to learn in a variety of ways, using their multiple intelligences and preferred learning styles;</w:t>
            </w:r>
          </w:p>
          <w:p w14:paraId="4CECB332"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provide multi-sensory and ‘first hand’ learning experiences whenever possible;</w:t>
            </w:r>
          </w:p>
          <w:p w14:paraId="2FA353B1"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encourage children to be independent and to choose their own strategies for learning;</w:t>
            </w:r>
          </w:p>
          <w:p w14:paraId="27CE6E91"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use planning frames for children to structure thinking and work;</w:t>
            </w:r>
          </w:p>
          <w:p w14:paraId="35746C2B" w14:textId="2494A2A5"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engage children in a range of independent and collective/collaborative, group-based learning activities, including peer-teachin</w:t>
            </w:r>
            <w:r w:rsidR="00143FC2">
              <w:rPr>
                <w:rFonts w:ascii="Calibri" w:hAnsi="Calibri" w:cs="Calibri"/>
                <w:sz w:val="23"/>
                <w:szCs w:val="23"/>
              </w:rPr>
              <w:t>g, peer-assessment, learning</w:t>
            </w:r>
            <w:r w:rsidRPr="00142DA8">
              <w:rPr>
                <w:rFonts w:ascii="Calibri" w:hAnsi="Calibri" w:cs="Calibri"/>
                <w:sz w:val="23"/>
                <w:szCs w:val="23"/>
              </w:rPr>
              <w:t xml:space="preserve"> partners, hot-seating, role play </w:t>
            </w:r>
            <w:proofErr w:type="spellStart"/>
            <w:r w:rsidRPr="00142DA8">
              <w:rPr>
                <w:rFonts w:ascii="Calibri" w:hAnsi="Calibri" w:cs="Calibri"/>
                <w:sz w:val="23"/>
                <w:szCs w:val="23"/>
              </w:rPr>
              <w:t>etc</w:t>
            </w:r>
            <w:proofErr w:type="spellEnd"/>
            <w:r w:rsidRPr="00142DA8">
              <w:rPr>
                <w:rFonts w:ascii="Calibri" w:hAnsi="Calibri" w:cs="Calibri"/>
                <w:sz w:val="23"/>
                <w:szCs w:val="23"/>
              </w:rPr>
              <w:t>;</w:t>
            </w:r>
          </w:p>
          <w:p w14:paraId="4E669000"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provide activities involving problem solving and creative thinking;</w:t>
            </w:r>
          </w:p>
          <w:p w14:paraId="4FAF3CCC"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set clear expectations for learning outcomes;</w:t>
            </w:r>
          </w:p>
          <w:p w14:paraId="10BC2E10"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ensure most tasks have time deadlines;</w:t>
            </w:r>
          </w:p>
          <w:p w14:paraId="1E3FC806"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provide opportunities for children to use new knowledge and skills in a variety of contexts;</w:t>
            </w:r>
          </w:p>
          <w:p w14:paraId="0FE9481A" w14:textId="77777777" w:rsidR="004721DF" w:rsidRPr="00142DA8" w:rsidRDefault="004721DF" w:rsidP="004721DF">
            <w:pPr>
              <w:numPr>
                <w:ilvl w:val="0"/>
                <w:numId w:val="34"/>
              </w:numPr>
              <w:spacing w:after="0" w:line="240" w:lineRule="auto"/>
              <w:rPr>
                <w:rFonts w:ascii="Calibri" w:hAnsi="Calibri" w:cs="Calibri"/>
                <w:sz w:val="23"/>
                <w:szCs w:val="23"/>
              </w:rPr>
            </w:pPr>
            <w:r w:rsidRPr="00142DA8">
              <w:rPr>
                <w:rFonts w:ascii="Calibri" w:hAnsi="Calibri" w:cs="Calibri"/>
                <w:sz w:val="23"/>
                <w:szCs w:val="23"/>
              </w:rPr>
              <w:t>encourage children t</w:t>
            </w:r>
            <w:r>
              <w:rPr>
                <w:rFonts w:ascii="Calibri" w:hAnsi="Calibri" w:cs="Calibri"/>
                <w:sz w:val="23"/>
                <w:szCs w:val="23"/>
              </w:rPr>
              <w:t>o ‘take risks’ (make mistakes</w:t>
            </w:r>
            <w:r w:rsidRPr="00142DA8">
              <w:rPr>
                <w:rFonts w:ascii="Calibri" w:hAnsi="Calibri" w:cs="Calibri"/>
                <w:sz w:val="23"/>
                <w:szCs w:val="23"/>
              </w:rPr>
              <w:t>) in their learning;</w:t>
            </w:r>
          </w:p>
          <w:p w14:paraId="037FD096" w14:textId="77777777" w:rsidR="004721DF" w:rsidRPr="00142DA8" w:rsidRDefault="004721DF" w:rsidP="004721DF">
            <w:pPr>
              <w:numPr>
                <w:ilvl w:val="0"/>
                <w:numId w:val="34"/>
              </w:numPr>
              <w:spacing w:after="0" w:line="240" w:lineRule="auto"/>
              <w:rPr>
                <w:rFonts w:ascii="Calibri" w:hAnsi="Calibri" w:cs="Calibri"/>
                <w:sz w:val="23"/>
                <w:szCs w:val="23"/>
              </w:rPr>
            </w:pPr>
            <w:proofErr w:type="gramStart"/>
            <w:r w:rsidRPr="00142DA8">
              <w:rPr>
                <w:rFonts w:ascii="Calibri" w:hAnsi="Calibri" w:cs="Calibri"/>
                <w:sz w:val="23"/>
                <w:szCs w:val="23"/>
              </w:rPr>
              <w:t>teach</w:t>
            </w:r>
            <w:proofErr w:type="gramEnd"/>
            <w:r w:rsidRPr="00142DA8">
              <w:rPr>
                <w:rFonts w:ascii="Calibri" w:hAnsi="Calibri" w:cs="Calibri"/>
                <w:sz w:val="23"/>
                <w:szCs w:val="23"/>
              </w:rPr>
              <w:t xml:space="preserve"> thinking and learning-to-learn skills.</w:t>
            </w:r>
          </w:p>
          <w:p w14:paraId="5971B460" w14:textId="77777777" w:rsidR="004721DF" w:rsidRPr="00142DA8" w:rsidRDefault="004721DF" w:rsidP="004721DF">
            <w:pPr>
              <w:rPr>
                <w:rFonts w:ascii="Calibri" w:hAnsi="Calibri" w:cs="Calibri"/>
                <w:sz w:val="23"/>
                <w:szCs w:val="23"/>
              </w:rPr>
            </w:pPr>
          </w:p>
        </w:tc>
      </w:tr>
    </w:tbl>
    <w:p w14:paraId="4D3F66CE" w14:textId="77777777" w:rsidR="004721DF" w:rsidRPr="004721DF" w:rsidRDefault="004721DF" w:rsidP="004721DF">
      <w:pPr>
        <w:spacing w:after="0" w:line="240" w:lineRule="auto"/>
        <w:rPr>
          <w:rFonts w:ascii="Calibri" w:hAnsi="Calibri" w:cs="Calibri"/>
          <w:sz w:val="23"/>
          <w:szCs w:val="23"/>
        </w:rPr>
      </w:pPr>
    </w:p>
    <w:p w14:paraId="3D986B20" w14:textId="77777777" w:rsidR="004721DF" w:rsidRPr="004721DF" w:rsidRDefault="004721DF" w:rsidP="004721DF">
      <w:pPr>
        <w:rPr>
          <w:rFonts w:ascii="Arial" w:hAnsi="Arial" w:cs="Arial"/>
          <w:sz w:val="24"/>
          <w:szCs w:val="24"/>
        </w:rPr>
      </w:pPr>
      <w:r w:rsidRPr="004721DF">
        <w:rPr>
          <w:rFonts w:ascii="Arial" w:hAnsi="Arial" w:cs="Arial"/>
          <w:b/>
          <w:sz w:val="24"/>
          <w:szCs w:val="24"/>
        </w:rPr>
        <w:t>Effective Review and Reflection</w:t>
      </w:r>
      <w:r w:rsidRPr="004721DF">
        <w:rPr>
          <w:rFonts w:ascii="Arial" w:hAnsi="Arial" w:cs="Arial"/>
          <w:sz w:val="24"/>
          <w:szCs w:val="24"/>
        </w:rPr>
        <w:t xml:space="preserve"> </w:t>
      </w:r>
    </w:p>
    <w:p w14:paraId="4D4BD02D" w14:textId="711A7956" w:rsidR="004721DF" w:rsidRPr="004721DF" w:rsidRDefault="004721DF" w:rsidP="004721DF">
      <w:pPr>
        <w:rPr>
          <w:rFonts w:ascii="Arial" w:hAnsi="Arial" w:cs="Arial"/>
        </w:rPr>
      </w:pPr>
      <w:r w:rsidRPr="004721DF">
        <w:rPr>
          <w:rFonts w:ascii="Arial" w:hAnsi="Arial" w:cs="Arial"/>
        </w:rPr>
        <w:t>To enable effective review of learning and children’s reflection upon it, we will:</w:t>
      </w:r>
    </w:p>
    <w:p w14:paraId="707E28C9" w14:textId="77777777" w:rsidR="004721DF" w:rsidRPr="004721DF" w:rsidRDefault="004721DF" w:rsidP="004721DF">
      <w:pPr>
        <w:numPr>
          <w:ilvl w:val="0"/>
          <w:numId w:val="36"/>
        </w:numPr>
        <w:spacing w:after="0" w:line="240" w:lineRule="auto"/>
        <w:rPr>
          <w:rFonts w:ascii="Arial" w:hAnsi="Arial" w:cs="Arial"/>
        </w:rPr>
      </w:pPr>
      <w:r w:rsidRPr="004721DF">
        <w:rPr>
          <w:rFonts w:ascii="Arial" w:hAnsi="Arial" w:cs="Arial"/>
        </w:rPr>
        <w:t>give positively worded, constructive oral and written feedback on their work and how they can improve;</w:t>
      </w:r>
    </w:p>
    <w:p w14:paraId="32EF8A13" w14:textId="77777777" w:rsidR="004721DF" w:rsidRPr="004721DF" w:rsidRDefault="004721DF" w:rsidP="004721DF">
      <w:pPr>
        <w:numPr>
          <w:ilvl w:val="0"/>
          <w:numId w:val="36"/>
        </w:numPr>
        <w:spacing w:after="0" w:line="240" w:lineRule="auto"/>
        <w:rPr>
          <w:rFonts w:ascii="Arial" w:hAnsi="Arial" w:cs="Arial"/>
        </w:rPr>
      </w:pPr>
      <w:r w:rsidRPr="004721DF">
        <w:rPr>
          <w:rFonts w:ascii="Arial" w:hAnsi="Arial" w:cs="Arial"/>
        </w:rPr>
        <w:t>give feedback related to agreed targets;</w:t>
      </w:r>
    </w:p>
    <w:p w14:paraId="2A90D9D7" w14:textId="77777777" w:rsidR="004721DF" w:rsidRPr="004721DF" w:rsidRDefault="004721DF" w:rsidP="004721DF">
      <w:pPr>
        <w:numPr>
          <w:ilvl w:val="0"/>
          <w:numId w:val="36"/>
        </w:numPr>
        <w:spacing w:after="0" w:line="240" w:lineRule="auto"/>
        <w:rPr>
          <w:rFonts w:ascii="Arial" w:hAnsi="Arial" w:cs="Arial"/>
        </w:rPr>
      </w:pPr>
      <w:r w:rsidRPr="004721DF">
        <w:rPr>
          <w:rFonts w:ascii="Arial" w:hAnsi="Arial" w:cs="Arial"/>
        </w:rPr>
        <w:t>praise, reward and share success;</w:t>
      </w:r>
    </w:p>
    <w:p w14:paraId="1201C5E7" w14:textId="77777777" w:rsidR="004721DF" w:rsidRPr="004721DF" w:rsidRDefault="004721DF" w:rsidP="004721DF">
      <w:pPr>
        <w:numPr>
          <w:ilvl w:val="0"/>
          <w:numId w:val="36"/>
        </w:numPr>
        <w:spacing w:after="0" w:line="240" w:lineRule="auto"/>
        <w:rPr>
          <w:rFonts w:ascii="Arial" w:hAnsi="Arial" w:cs="Arial"/>
        </w:rPr>
      </w:pPr>
      <w:r w:rsidRPr="004721DF">
        <w:rPr>
          <w:rFonts w:ascii="Arial" w:hAnsi="Arial" w:cs="Arial"/>
        </w:rPr>
        <w:t>provide children with opportunities to review and reflect upon what they have learned and how their learning might be applied to new situations;</w:t>
      </w:r>
    </w:p>
    <w:p w14:paraId="6911FC9E" w14:textId="77777777" w:rsidR="004721DF" w:rsidRPr="004721DF" w:rsidRDefault="004721DF" w:rsidP="004721DF">
      <w:pPr>
        <w:numPr>
          <w:ilvl w:val="0"/>
          <w:numId w:val="36"/>
        </w:numPr>
        <w:spacing w:after="0" w:line="240" w:lineRule="auto"/>
        <w:rPr>
          <w:rFonts w:ascii="Arial" w:hAnsi="Arial" w:cs="Arial"/>
        </w:rPr>
      </w:pPr>
      <w:r w:rsidRPr="004721DF">
        <w:rPr>
          <w:rFonts w:ascii="Arial" w:hAnsi="Arial" w:cs="Arial"/>
        </w:rPr>
        <w:t>teach a variety of memory and recall techniques;</w:t>
      </w:r>
    </w:p>
    <w:p w14:paraId="72152119" w14:textId="77777777" w:rsidR="004721DF" w:rsidRPr="004721DF" w:rsidRDefault="004721DF" w:rsidP="004721DF">
      <w:pPr>
        <w:numPr>
          <w:ilvl w:val="0"/>
          <w:numId w:val="36"/>
        </w:numPr>
        <w:spacing w:after="0" w:line="240" w:lineRule="auto"/>
        <w:rPr>
          <w:rFonts w:ascii="Arial" w:hAnsi="Arial" w:cs="Arial"/>
        </w:rPr>
      </w:pPr>
      <w:r w:rsidRPr="004721DF">
        <w:rPr>
          <w:rFonts w:ascii="Arial" w:hAnsi="Arial" w:cs="Arial"/>
        </w:rPr>
        <w:t>enable individuals, pairs and groups to report back to others;</w:t>
      </w:r>
    </w:p>
    <w:p w14:paraId="2FA3A4E8" w14:textId="77777777" w:rsidR="004721DF" w:rsidRPr="004721DF" w:rsidRDefault="004721DF" w:rsidP="004721DF">
      <w:pPr>
        <w:numPr>
          <w:ilvl w:val="0"/>
          <w:numId w:val="36"/>
        </w:numPr>
        <w:spacing w:after="0" w:line="240" w:lineRule="auto"/>
        <w:rPr>
          <w:rFonts w:ascii="Arial" w:hAnsi="Arial" w:cs="Arial"/>
        </w:rPr>
      </w:pPr>
      <w:r w:rsidRPr="004721DF">
        <w:rPr>
          <w:rFonts w:ascii="Arial" w:hAnsi="Arial" w:cs="Arial"/>
        </w:rPr>
        <w:t>enable children to share what they have learned and can do;</w:t>
      </w:r>
    </w:p>
    <w:p w14:paraId="33FA369E" w14:textId="77777777" w:rsidR="004721DF" w:rsidRPr="004721DF" w:rsidRDefault="004721DF" w:rsidP="004721DF">
      <w:pPr>
        <w:numPr>
          <w:ilvl w:val="0"/>
          <w:numId w:val="36"/>
        </w:numPr>
        <w:spacing w:after="0" w:line="240" w:lineRule="auto"/>
        <w:rPr>
          <w:rFonts w:ascii="Arial" w:hAnsi="Arial" w:cs="Arial"/>
        </w:rPr>
      </w:pPr>
      <w:r w:rsidRPr="004721DF">
        <w:rPr>
          <w:rFonts w:ascii="Arial" w:hAnsi="Arial" w:cs="Arial"/>
        </w:rPr>
        <w:t>enable children to ask questions of others;</w:t>
      </w:r>
    </w:p>
    <w:p w14:paraId="1457C6AE" w14:textId="210E192D" w:rsidR="004721DF" w:rsidRDefault="004721DF" w:rsidP="004721DF">
      <w:pPr>
        <w:pStyle w:val="ListParagraph"/>
        <w:numPr>
          <w:ilvl w:val="0"/>
          <w:numId w:val="36"/>
        </w:numPr>
        <w:spacing w:after="0" w:line="240" w:lineRule="auto"/>
        <w:rPr>
          <w:rFonts w:ascii="Arial" w:hAnsi="Arial" w:cs="Arial"/>
        </w:rPr>
      </w:pPr>
      <w:proofErr w:type="gramStart"/>
      <w:r w:rsidRPr="004721DF">
        <w:rPr>
          <w:rFonts w:ascii="Arial" w:hAnsi="Arial" w:cs="Arial"/>
        </w:rPr>
        <w:t>provide</w:t>
      </w:r>
      <w:proofErr w:type="gramEnd"/>
      <w:r w:rsidRPr="004721DF">
        <w:rPr>
          <w:rFonts w:ascii="Arial" w:hAnsi="Arial" w:cs="Arial"/>
        </w:rPr>
        <w:t xml:space="preserve"> opportunities for children to consider future learning.</w:t>
      </w:r>
    </w:p>
    <w:p w14:paraId="24A8B20B" w14:textId="77777777" w:rsidR="004721DF" w:rsidRDefault="004721DF" w:rsidP="004721DF">
      <w:pPr>
        <w:spacing w:after="0" w:line="240" w:lineRule="auto"/>
        <w:rPr>
          <w:rFonts w:ascii="Arial" w:hAnsi="Arial" w:cs="Arial"/>
        </w:rPr>
      </w:pPr>
    </w:p>
    <w:p w14:paraId="14649900" w14:textId="77777777" w:rsidR="004721DF" w:rsidRDefault="004721DF" w:rsidP="004721DF">
      <w:pPr>
        <w:spacing w:after="0" w:line="240" w:lineRule="auto"/>
        <w:rPr>
          <w:rFonts w:ascii="Arial" w:hAnsi="Arial" w:cs="Arial"/>
        </w:rPr>
      </w:pPr>
    </w:p>
    <w:p w14:paraId="40A6BD56" w14:textId="7B210AF4" w:rsidR="004721DF" w:rsidRPr="004721DF" w:rsidRDefault="004721DF" w:rsidP="004721DF">
      <w:pPr>
        <w:rPr>
          <w:rFonts w:ascii="Arial" w:hAnsi="Arial" w:cs="Arial"/>
          <w:b/>
          <w:sz w:val="24"/>
          <w:szCs w:val="24"/>
        </w:rPr>
      </w:pPr>
      <w:r w:rsidRPr="004721DF">
        <w:rPr>
          <w:rFonts w:ascii="Arial" w:hAnsi="Arial" w:cs="Arial"/>
          <w:b/>
          <w:sz w:val="24"/>
          <w:szCs w:val="24"/>
        </w:rPr>
        <w:t xml:space="preserve">At the </w:t>
      </w:r>
      <w:r w:rsidR="00CA117F">
        <w:rPr>
          <w:rFonts w:ascii="Arial" w:hAnsi="Arial" w:cs="Arial"/>
          <w:b/>
          <w:sz w:val="24"/>
          <w:szCs w:val="24"/>
        </w:rPr>
        <w:t>end of a lesson/topic</w:t>
      </w:r>
      <w:r w:rsidRPr="004721DF">
        <w:rPr>
          <w:rFonts w:ascii="Arial" w:hAnsi="Arial" w:cs="Arial"/>
          <w:b/>
          <w:sz w:val="24"/>
          <w:szCs w:val="24"/>
        </w:rPr>
        <w:t>, we will:</w:t>
      </w:r>
    </w:p>
    <w:p w14:paraId="724E4B2C" w14:textId="57BA6AE0" w:rsidR="004721DF" w:rsidRPr="004721DF" w:rsidRDefault="004721DF" w:rsidP="004721DF">
      <w:pPr>
        <w:pStyle w:val="ListParagraph"/>
        <w:numPr>
          <w:ilvl w:val="0"/>
          <w:numId w:val="37"/>
        </w:numPr>
        <w:spacing w:after="0" w:line="240" w:lineRule="auto"/>
        <w:rPr>
          <w:rFonts w:ascii="Arial" w:hAnsi="Arial" w:cs="Arial"/>
        </w:rPr>
      </w:pPr>
      <w:proofErr w:type="gramStart"/>
      <w:r w:rsidRPr="004721DF">
        <w:rPr>
          <w:rFonts w:ascii="Calibri" w:hAnsi="Calibri" w:cs="Calibri"/>
        </w:rPr>
        <w:t>use</w:t>
      </w:r>
      <w:proofErr w:type="gramEnd"/>
      <w:r w:rsidRPr="004721DF">
        <w:rPr>
          <w:rFonts w:ascii="Calibri" w:hAnsi="Calibri" w:cs="Calibri"/>
        </w:rPr>
        <w:t xml:space="preserve"> a variety of stimulating activities to provide a clearly signalled, positive and uplifting note to the end of the learning experience.</w:t>
      </w:r>
    </w:p>
    <w:sectPr w:rsidR="004721DF" w:rsidRPr="004721DF" w:rsidSect="00E3385F">
      <w:pgSz w:w="11906" w:h="16838"/>
      <w:pgMar w:top="1440" w:right="1440" w:bottom="144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10D88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12CA"/>
    <w:multiLevelType w:val="hybridMultilevel"/>
    <w:tmpl w:val="11A4192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06A0BAC"/>
    <w:multiLevelType w:val="hybridMultilevel"/>
    <w:tmpl w:val="D72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0675C"/>
    <w:multiLevelType w:val="multilevel"/>
    <w:tmpl w:val="E6C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F6799"/>
    <w:multiLevelType w:val="multilevel"/>
    <w:tmpl w:val="3AB6CF2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887D46"/>
    <w:multiLevelType w:val="hybridMultilevel"/>
    <w:tmpl w:val="72AA5A9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0C6E00"/>
    <w:multiLevelType w:val="multilevel"/>
    <w:tmpl w:val="AA66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3663E"/>
    <w:multiLevelType w:val="hybridMultilevel"/>
    <w:tmpl w:val="59BAB8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A543E0F"/>
    <w:multiLevelType w:val="hybridMultilevel"/>
    <w:tmpl w:val="1CF659D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BD316AE"/>
    <w:multiLevelType w:val="hybridMultilevel"/>
    <w:tmpl w:val="ED4AEA96"/>
    <w:lvl w:ilvl="0" w:tplc="04860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531F45"/>
    <w:multiLevelType w:val="hybridMultilevel"/>
    <w:tmpl w:val="BB4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278D0"/>
    <w:multiLevelType w:val="hybridMultilevel"/>
    <w:tmpl w:val="3DE857D2"/>
    <w:lvl w:ilvl="0" w:tplc="C9902DA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1399C"/>
    <w:multiLevelType w:val="hybridMultilevel"/>
    <w:tmpl w:val="7876CDB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64757E"/>
    <w:multiLevelType w:val="hybridMultilevel"/>
    <w:tmpl w:val="395A93E2"/>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A64821"/>
    <w:multiLevelType w:val="hybridMultilevel"/>
    <w:tmpl w:val="B25AC81A"/>
    <w:lvl w:ilvl="0" w:tplc="0486019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6230B9F"/>
    <w:multiLevelType w:val="hybridMultilevel"/>
    <w:tmpl w:val="E62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B635F"/>
    <w:multiLevelType w:val="hybridMultilevel"/>
    <w:tmpl w:val="E5F6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86643"/>
    <w:multiLevelType w:val="multilevel"/>
    <w:tmpl w:val="E3F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9C5EB2"/>
    <w:multiLevelType w:val="hybridMultilevel"/>
    <w:tmpl w:val="D24EA0B0"/>
    <w:lvl w:ilvl="0" w:tplc="C9902DA4">
      <w:start w:val="1"/>
      <w:numFmt w:val="bullet"/>
      <w:lvlText w:val=""/>
      <w:lvlJc w:val="left"/>
      <w:pPr>
        <w:tabs>
          <w:tab w:val="num" w:pos="340"/>
        </w:tabs>
        <w:ind w:left="340" w:hanging="340"/>
      </w:pPr>
      <w:rPr>
        <w:rFonts w:ascii="Symbol" w:hAnsi="Symbol" w:hint="default"/>
      </w:rPr>
    </w:lvl>
    <w:lvl w:ilvl="1" w:tplc="074C53D6">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895428"/>
    <w:multiLevelType w:val="hybridMultilevel"/>
    <w:tmpl w:val="6AF81D2A"/>
    <w:lvl w:ilvl="0" w:tplc="660C465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304564"/>
    <w:multiLevelType w:val="hybridMultilevel"/>
    <w:tmpl w:val="3F5AD128"/>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4C6AC4"/>
    <w:multiLevelType w:val="hybridMultilevel"/>
    <w:tmpl w:val="6AC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D7D9B"/>
    <w:multiLevelType w:val="hybridMultilevel"/>
    <w:tmpl w:val="EA822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F34240"/>
    <w:multiLevelType w:val="hybridMultilevel"/>
    <w:tmpl w:val="A3CAFCB6"/>
    <w:lvl w:ilvl="0" w:tplc="6908D12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C52740E"/>
    <w:multiLevelType w:val="hybridMultilevel"/>
    <w:tmpl w:val="BB82241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D23436"/>
    <w:multiLevelType w:val="hybridMultilevel"/>
    <w:tmpl w:val="5F0251F8"/>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9829CE"/>
    <w:multiLevelType w:val="hybridMultilevel"/>
    <w:tmpl w:val="1040A41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543F8C"/>
    <w:multiLevelType w:val="hybridMultilevel"/>
    <w:tmpl w:val="45A646F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4944BBD"/>
    <w:multiLevelType w:val="hybridMultilevel"/>
    <w:tmpl w:val="C63432E2"/>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4F51FB"/>
    <w:multiLevelType w:val="hybridMultilevel"/>
    <w:tmpl w:val="AF1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C4076D"/>
    <w:multiLevelType w:val="hybridMultilevel"/>
    <w:tmpl w:val="C9181680"/>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7E920C0"/>
    <w:multiLevelType w:val="hybridMultilevel"/>
    <w:tmpl w:val="2884D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9F82F80"/>
    <w:multiLevelType w:val="hybridMultilevel"/>
    <w:tmpl w:val="EDA0D9C8"/>
    <w:lvl w:ilvl="0" w:tplc="048601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AB3167F"/>
    <w:multiLevelType w:val="hybridMultilevel"/>
    <w:tmpl w:val="59FA3EC0"/>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5C4FA8"/>
    <w:multiLevelType w:val="hybridMultilevel"/>
    <w:tmpl w:val="3A1A726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65E3A7B"/>
    <w:multiLevelType w:val="hybridMultilevel"/>
    <w:tmpl w:val="E8D61C8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81B71A8"/>
    <w:multiLevelType w:val="hybridMultilevel"/>
    <w:tmpl w:val="2554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9"/>
  </w:num>
  <w:num w:numId="4">
    <w:abstractNumId w:val="32"/>
  </w:num>
  <w:num w:numId="5">
    <w:abstractNumId w:val="14"/>
  </w:num>
  <w:num w:numId="6">
    <w:abstractNumId w:val="8"/>
  </w:num>
  <w:num w:numId="7">
    <w:abstractNumId w:val="7"/>
  </w:num>
  <w:num w:numId="8">
    <w:abstractNumId w:val="21"/>
  </w:num>
  <w:num w:numId="9">
    <w:abstractNumId w:val="6"/>
  </w:num>
  <w:num w:numId="10">
    <w:abstractNumId w:val="16"/>
  </w:num>
  <w:num w:numId="11">
    <w:abstractNumId w:val="2"/>
  </w:num>
  <w:num w:numId="12">
    <w:abstractNumId w:val="15"/>
  </w:num>
  <w:num w:numId="13">
    <w:abstractNumId w:val="17"/>
  </w:num>
  <w:num w:numId="14">
    <w:abstractNumId w:val="3"/>
  </w:num>
  <w:num w:numId="15">
    <w:abstractNumId w:val="10"/>
  </w:num>
  <w:num w:numId="16">
    <w:abstractNumId w:val="31"/>
  </w:num>
  <w:num w:numId="17">
    <w:abstractNumId w:val="0"/>
  </w:num>
  <w:num w:numId="18">
    <w:abstractNumId w:val="22"/>
  </w:num>
  <w:num w:numId="19">
    <w:abstractNumId w:val="23"/>
  </w:num>
  <w:num w:numId="20">
    <w:abstractNumId w:val="33"/>
  </w:num>
  <w:num w:numId="21">
    <w:abstractNumId w:val="30"/>
  </w:num>
  <w:num w:numId="22">
    <w:abstractNumId w:val="12"/>
  </w:num>
  <w:num w:numId="23">
    <w:abstractNumId w:val="24"/>
  </w:num>
  <w:num w:numId="24">
    <w:abstractNumId w:val="13"/>
  </w:num>
  <w:num w:numId="25">
    <w:abstractNumId w:val="35"/>
  </w:num>
  <w:num w:numId="26">
    <w:abstractNumId w:val="4"/>
  </w:num>
  <w:num w:numId="27">
    <w:abstractNumId w:val="19"/>
  </w:num>
  <w:num w:numId="28">
    <w:abstractNumId w:val="1"/>
  </w:num>
  <w:num w:numId="29">
    <w:abstractNumId w:val="25"/>
  </w:num>
  <w:num w:numId="30">
    <w:abstractNumId w:val="18"/>
  </w:num>
  <w:num w:numId="31">
    <w:abstractNumId w:val="27"/>
  </w:num>
  <w:num w:numId="32">
    <w:abstractNumId w:val="5"/>
  </w:num>
  <w:num w:numId="33">
    <w:abstractNumId w:val="28"/>
  </w:num>
  <w:num w:numId="34">
    <w:abstractNumId w:val="26"/>
  </w:num>
  <w:num w:numId="35">
    <w:abstractNumId w:val="34"/>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F"/>
    <w:rsid w:val="001063D1"/>
    <w:rsid w:val="00133067"/>
    <w:rsid w:val="00135A39"/>
    <w:rsid w:val="00143FC2"/>
    <w:rsid w:val="001547CA"/>
    <w:rsid w:val="001A1A9C"/>
    <w:rsid w:val="001C2C2E"/>
    <w:rsid w:val="00235928"/>
    <w:rsid w:val="003938C0"/>
    <w:rsid w:val="00413990"/>
    <w:rsid w:val="0044751E"/>
    <w:rsid w:val="004721DF"/>
    <w:rsid w:val="004C6A9B"/>
    <w:rsid w:val="004D39F6"/>
    <w:rsid w:val="005245A7"/>
    <w:rsid w:val="00540429"/>
    <w:rsid w:val="0059550D"/>
    <w:rsid w:val="005C5214"/>
    <w:rsid w:val="005F1249"/>
    <w:rsid w:val="005F283C"/>
    <w:rsid w:val="00653AB0"/>
    <w:rsid w:val="006F52A1"/>
    <w:rsid w:val="007969C7"/>
    <w:rsid w:val="007E4261"/>
    <w:rsid w:val="00905A29"/>
    <w:rsid w:val="00951F28"/>
    <w:rsid w:val="009D77B4"/>
    <w:rsid w:val="009D7EA0"/>
    <w:rsid w:val="00A51996"/>
    <w:rsid w:val="00B12E43"/>
    <w:rsid w:val="00BC7684"/>
    <w:rsid w:val="00CA117F"/>
    <w:rsid w:val="00CC3EA1"/>
    <w:rsid w:val="00D457A6"/>
    <w:rsid w:val="00D90A87"/>
    <w:rsid w:val="00D91C51"/>
    <w:rsid w:val="00D94C48"/>
    <w:rsid w:val="00E17353"/>
    <w:rsid w:val="00E3385F"/>
    <w:rsid w:val="00E85AF2"/>
    <w:rsid w:val="00F254D4"/>
    <w:rsid w:val="00F40A71"/>
    <w:rsid w:val="00F54428"/>
    <w:rsid w:val="00F71522"/>
    <w:rsid w:val="00F82DF9"/>
    <w:rsid w:val="00FA7D48"/>
    <w:rsid w:val="00FE72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5F"/>
    <w:rPr>
      <w:rFonts w:ascii="Tahoma" w:hAnsi="Tahoma" w:cs="Tahoma"/>
      <w:sz w:val="16"/>
      <w:szCs w:val="16"/>
    </w:rPr>
  </w:style>
  <w:style w:type="paragraph" w:styleId="ListParagraph">
    <w:name w:val="List Paragraph"/>
    <w:basedOn w:val="Normal"/>
    <w:uiPriority w:val="34"/>
    <w:qFormat/>
    <w:rsid w:val="00133067"/>
    <w:pPr>
      <w:ind w:left="720"/>
      <w:contextualSpacing/>
    </w:pPr>
  </w:style>
  <w:style w:type="paragraph" w:styleId="NormalWeb">
    <w:name w:val="Normal (Web)"/>
    <w:basedOn w:val="Normal"/>
    <w:uiPriority w:val="99"/>
    <w:unhideWhenUsed/>
    <w:rsid w:val="00D91C5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5F"/>
    <w:rPr>
      <w:rFonts w:ascii="Tahoma" w:hAnsi="Tahoma" w:cs="Tahoma"/>
      <w:sz w:val="16"/>
      <w:szCs w:val="16"/>
    </w:rPr>
  </w:style>
  <w:style w:type="paragraph" w:styleId="ListParagraph">
    <w:name w:val="List Paragraph"/>
    <w:basedOn w:val="Normal"/>
    <w:uiPriority w:val="34"/>
    <w:qFormat/>
    <w:rsid w:val="00133067"/>
    <w:pPr>
      <w:ind w:left="720"/>
      <w:contextualSpacing/>
    </w:pPr>
  </w:style>
  <w:style w:type="paragraph" w:styleId="NormalWeb">
    <w:name w:val="Normal (Web)"/>
    <w:basedOn w:val="Normal"/>
    <w:uiPriority w:val="99"/>
    <w:unhideWhenUsed/>
    <w:rsid w:val="00D91C5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8424">
      <w:bodyDiv w:val="1"/>
      <w:marLeft w:val="0"/>
      <w:marRight w:val="0"/>
      <w:marTop w:val="0"/>
      <w:marBottom w:val="0"/>
      <w:divBdr>
        <w:top w:val="none" w:sz="0" w:space="0" w:color="auto"/>
        <w:left w:val="none" w:sz="0" w:space="0" w:color="auto"/>
        <w:bottom w:val="none" w:sz="0" w:space="0" w:color="auto"/>
        <w:right w:val="none" w:sz="0" w:space="0" w:color="auto"/>
      </w:divBdr>
      <w:divsChild>
        <w:div w:id="180557983">
          <w:marLeft w:val="0"/>
          <w:marRight w:val="0"/>
          <w:marTop w:val="0"/>
          <w:marBottom w:val="0"/>
          <w:divBdr>
            <w:top w:val="none" w:sz="0" w:space="0" w:color="auto"/>
            <w:left w:val="none" w:sz="0" w:space="0" w:color="auto"/>
            <w:bottom w:val="none" w:sz="0" w:space="0" w:color="auto"/>
            <w:right w:val="none" w:sz="0" w:space="0" w:color="auto"/>
          </w:divBdr>
          <w:divsChild>
            <w:div w:id="1361515218">
              <w:marLeft w:val="0"/>
              <w:marRight w:val="0"/>
              <w:marTop w:val="0"/>
              <w:marBottom w:val="0"/>
              <w:divBdr>
                <w:top w:val="none" w:sz="0" w:space="0" w:color="auto"/>
                <w:left w:val="none" w:sz="0" w:space="0" w:color="auto"/>
                <w:bottom w:val="none" w:sz="0" w:space="0" w:color="auto"/>
                <w:right w:val="none" w:sz="0" w:space="0" w:color="auto"/>
              </w:divBdr>
              <w:divsChild>
                <w:div w:id="5336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00251">
      <w:bodyDiv w:val="1"/>
      <w:marLeft w:val="0"/>
      <w:marRight w:val="0"/>
      <w:marTop w:val="0"/>
      <w:marBottom w:val="0"/>
      <w:divBdr>
        <w:top w:val="none" w:sz="0" w:space="0" w:color="auto"/>
        <w:left w:val="none" w:sz="0" w:space="0" w:color="auto"/>
        <w:bottom w:val="none" w:sz="0" w:space="0" w:color="auto"/>
        <w:right w:val="none" w:sz="0" w:space="0" w:color="auto"/>
      </w:divBdr>
      <w:divsChild>
        <w:div w:id="599604503">
          <w:marLeft w:val="0"/>
          <w:marRight w:val="0"/>
          <w:marTop w:val="0"/>
          <w:marBottom w:val="0"/>
          <w:divBdr>
            <w:top w:val="none" w:sz="0" w:space="0" w:color="auto"/>
            <w:left w:val="none" w:sz="0" w:space="0" w:color="auto"/>
            <w:bottom w:val="none" w:sz="0" w:space="0" w:color="auto"/>
            <w:right w:val="none" w:sz="0" w:space="0" w:color="auto"/>
          </w:divBdr>
          <w:divsChild>
            <w:div w:id="1849637626">
              <w:marLeft w:val="0"/>
              <w:marRight w:val="0"/>
              <w:marTop w:val="0"/>
              <w:marBottom w:val="0"/>
              <w:divBdr>
                <w:top w:val="none" w:sz="0" w:space="0" w:color="auto"/>
                <w:left w:val="none" w:sz="0" w:space="0" w:color="auto"/>
                <w:bottom w:val="none" w:sz="0" w:space="0" w:color="auto"/>
                <w:right w:val="none" w:sz="0" w:space="0" w:color="auto"/>
              </w:divBdr>
              <w:divsChild>
                <w:div w:id="1943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5689">
      <w:bodyDiv w:val="1"/>
      <w:marLeft w:val="0"/>
      <w:marRight w:val="0"/>
      <w:marTop w:val="0"/>
      <w:marBottom w:val="0"/>
      <w:divBdr>
        <w:top w:val="none" w:sz="0" w:space="0" w:color="auto"/>
        <w:left w:val="none" w:sz="0" w:space="0" w:color="auto"/>
        <w:bottom w:val="none" w:sz="0" w:space="0" w:color="auto"/>
        <w:right w:val="none" w:sz="0" w:space="0" w:color="auto"/>
      </w:divBdr>
      <w:divsChild>
        <w:div w:id="40061722">
          <w:marLeft w:val="0"/>
          <w:marRight w:val="0"/>
          <w:marTop w:val="0"/>
          <w:marBottom w:val="0"/>
          <w:divBdr>
            <w:top w:val="none" w:sz="0" w:space="0" w:color="auto"/>
            <w:left w:val="none" w:sz="0" w:space="0" w:color="auto"/>
            <w:bottom w:val="none" w:sz="0" w:space="0" w:color="auto"/>
            <w:right w:val="none" w:sz="0" w:space="0" w:color="auto"/>
          </w:divBdr>
          <w:divsChild>
            <w:div w:id="968121734">
              <w:marLeft w:val="0"/>
              <w:marRight w:val="0"/>
              <w:marTop w:val="0"/>
              <w:marBottom w:val="0"/>
              <w:divBdr>
                <w:top w:val="none" w:sz="0" w:space="0" w:color="auto"/>
                <w:left w:val="none" w:sz="0" w:space="0" w:color="auto"/>
                <w:bottom w:val="none" w:sz="0" w:space="0" w:color="auto"/>
                <w:right w:val="none" w:sz="0" w:space="0" w:color="auto"/>
              </w:divBdr>
              <w:divsChild>
                <w:div w:id="2139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6784">
      <w:bodyDiv w:val="1"/>
      <w:marLeft w:val="0"/>
      <w:marRight w:val="0"/>
      <w:marTop w:val="0"/>
      <w:marBottom w:val="0"/>
      <w:divBdr>
        <w:top w:val="none" w:sz="0" w:space="0" w:color="auto"/>
        <w:left w:val="none" w:sz="0" w:space="0" w:color="auto"/>
        <w:bottom w:val="none" w:sz="0" w:space="0" w:color="auto"/>
        <w:right w:val="none" w:sz="0" w:space="0" w:color="auto"/>
      </w:divBdr>
      <w:divsChild>
        <w:div w:id="323700039">
          <w:marLeft w:val="0"/>
          <w:marRight w:val="0"/>
          <w:marTop w:val="0"/>
          <w:marBottom w:val="0"/>
          <w:divBdr>
            <w:top w:val="none" w:sz="0" w:space="0" w:color="auto"/>
            <w:left w:val="none" w:sz="0" w:space="0" w:color="auto"/>
            <w:bottom w:val="none" w:sz="0" w:space="0" w:color="auto"/>
            <w:right w:val="none" w:sz="0" w:space="0" w:color="auto"/>
          </w:divBdr>
          <w:divsChild>
            <w:div w:id="751203907">
              <w:marLeft w:val="0"/>
              <w:marRight w:val="0"/>
              <w:marTop w:val="0"/>
              <w:marBottom w:val="0"/>
              <w:divBdr>
                <w:top w:val="none" w:sz="0" w:space="0" w:color="auto"/>
                <w:left w:val="none" w:sz="0" w:space="0" w:color="auto"/>
                <w:bottom w:val="none" w:sz="0" w:space="0" w:color="auto"/>
                <w:right w:val="none" w:sz="0" w:space="0" w:color="auto"/>
              </w:divBdr>
              <w:divsChild>
                <w:div w:id="18906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5387">
      <w:bodyDiv w:val="1"/>
      <w:marLeft w:val="0"/>
      <w:marRight w:val="0"/>
      <w:marTop w:val="0"/>
      <w:marBottom w:val="0"/>
      <w:divBdr>
        <w:top w:val="none" w:sz="0" w:space="0" w:color="auto"/>
        <w:left w:val="none" w:sz="0" w:space="0" w:color="auto"/>
        <w:bottom w:val="none" w:sz="0" w:space="0" w:color="auto"/>
        <w:right w:val="none" w:sz="0" w:space="0" w:color="auto"/>
      </w:divBdr>
      <w:divsChild>
        <w:div w:id="761075231">
          <w:marLeft w:val="0"/>
          <w:marRight w:val="0"/>
          <w:marTop w:val="0"/>
          <w:marBottom w:val="0"/>
          <w:divBdr>
            <w:top w:val="none" w:sz="0" w:space="0" w:color="auto"/>
            <w:left w:val="none" w:sz="0" w:space="0" w:color="auto"/>
            <w:bottom w:val="none" w:sz="0" w:space="0" w:color="auto"/>
            <w:right w:val="none" w:sz="0" w:space="0" w:color="auto"/>
          </w:divBdr>
          <w:divsChild>
            <w:div w:id="1711951378">
              <w:marLeft w:val="0"/>
              <w:marRight w:val="0"/>
              <w:marTop w:val="0"/>
              <w:marBottom w:val="0"/>
              <w:divBdr>
                <w:top w:val="none" w:sz="0" w:space="0" w:color="auto"/>
                <w:left w:val="none" w:sz="0" w:space="0" w:color="auto"/>
                <w:bottom w:val="none" w:sz="0" w:space="0" w:color="auto"/>
                <w:right w:val="none" w:sz="0" w:space="0" w:color="auto"/>
              </w:divBdr>
              <w:divsChild>
                <w:div w:id="130943713">
                  <w:marLeft w:val="0"/>
                  <w:marRight w:val="0"/>
                  <w:marTop w:val="0"/>
                  <w:marBottom w:val="0"/>
                  <w:divBdr>
                    <w:top w:val="none" w:sz="0" w:space="0" w:color="auto"/>
                    <w:left w:val="none" w:sz="0" w:space="0" w:color="auto"/>
                    <w:bottom w:val="none" w:sz="0" w:space="0" w:color="auto"/>
                    <w:right w:val="none" w:sz="0" w:space="0" w:color="auto"/>
                  </w:divBdr>
                </w:div>
              </w:divsChild>
            </w:div>
            <w:div w:id="1557157565">
              <w:marLeft w:val="0"/>
              <w:marRight w:val="0"/>
              <w:marTop w:val="0"/>
              <w:marBottom w:val="0"/>
              <w:divBdr>
                <w:top w:val="none" w:sz="0" w:space="0" w:color="auto"/>
                <w:left w:val="none" w:sz="0" w:space="0" w:color="auto"/>
                <w:bottom w:val="none" w:sz="0" w:space="0" w:color="auto"/>
                <w:right w:val="none" w:sz="0" w:space="0" w:color="auto"/>
              </w:divBdr>
              <w:divsChild>
                <w:div w:id="461385623">
                  <w:marLeft w:val="0"/>
                  <w:marRight w:val="0"/>
                  <w:marTop w:val="0"/>
                  <w:marBottom w:val="0"/>
                  <w:divBdr>
                    <w:top w:val="none" w:sz="0" w:space="0" w:color="auto"/>
                    <w:left w:val="none" w:sz="0" w:space="0" w:color="auto"/>
                    <w:bottom w:val="none" w:sz="0" w:space="0" w:color="auto"/>
                    <w:right w:val="none" w:sz="0" w:space="0" w:color="auto"/>
                  </w:divBdr>
                </w:div>
              </w:divsChild>
            </w:div>
            <w:div w:id="1796866380">
              <w:marLeft w:val="0"/>
              <w:marRight w:val="0"/>
              <w:marTop w:val="0"/>
              <w:marBottom w:val="0"/>
              <w:divBdr>
                <w:top w:val="none" w:sz="0" w:space="0" w:color="auto"/>
                <w:left w:val="none" w:sz="0" w:space="0" w:color="auto"/>
                <w:bottom w:val="none" w:sz="0" w:space="0" w:color="auto"/>
                <w:right w:val="none" w:sz="0" w:space="0" w:color="auto"/>
              </w:divBdr>
              <w:divsChild>
                <w:div w:id="1019166387">
                  <w:marLeft w:val="0"/>
                  <w:marRight w:val="0"/>
                  <w:marTop w:val="0"/>
                  <w:marBottom w:val="0"/>
                  <w:divBdr>
                    <w:top w:val="none" w:sz="0" w:space="0" w:color="auto"/>
                    <w:left w:val="none" w:sz="0" w:space="0" w:color="auto"/>
                    <w:bottom w:val="none" w:sz="0" w:space="0" w:color="auto"/>
                    <w:right w:val="none" w:sz="0" w:space="0" w:color="auto"/>
                  </w:divBdr>
                </w:div>
              </w:divsChild>
            </w:div>
            <w:div w:id="428234305">
              <w:marLeft w:val="0"/>
              <w:marRight w:val="0"/>
              <w:marTop w:val="0"/>
              <w:marBottom w:val="0"/>
              <w:divBdr>
                <w:top w:val="none" w:sz="0" w:space="0" w:color="auto"/>
                <w:left w:val="none" w:sz="0" w:space="0" w:color="auto"/>
                <w:bottom w:val="none" w:sz="0" w:space="0" w:color="auto"/>
                <w:right w:val="none" w:sz="0" w:space="0" w:color="auto"/>
              </w:divBdr>
              <w:divsChild>
                <w:div w:id="1492327653">
                  <w:marLeft w:val="0"/>
                  <w:marRight w:val="0"/>
                  <w:marTop w:val="0"/>
                  <w:marBottom w:val="0"/>
                  <w:divBdr>
                    <w:top w:val="none" w:sz="0" w:space="0" w:color="auto"/>
                    <w:left w:val="none" w:sz="0" w:space="0" w:color="auto"/>
                    <w:bottom w:val="none" w:sz="0" w:space="0" w:color="auto"/>
                    <w:right w:val="none" w:sz="0" w:space="0" w:color="auto"/>
                  </w:divBdr>
                </w:div>
              </w:divsChild>
            </w:div>
            <w:div w:id="675501998">
              <w:marLeft w:val="0"/>
              <w:marRight w:val="0"/>
              <w:marTop w:val="0"/>
              <w:marBottom w:val="0"/>
              <w:divBdr>
                <w:top w:val="none" w:sz="0" w:space="0" w:color="auto"/>
                <w:left w:val="none" w:sz="0" w:space="0" w:color="auto"/>
                <w:bottom w:val="none" w:sz="0" w:space="0" w:color="auto"/>
                <w:right w:val="none" w:sz="0" w:space="0" w:color="auto"/>
              </w:divBdr>
              <w:divsChild>
                <w:div w:id="588081861">
                  <w:marLeft w:val="0"/>
                  <w:marRight w:val="0"/>
                  <w:marTop w:val="0"/>
                  <w:marBottom w:val="0"/>
                  <w:divBdr>
                    <w:top w:val="none" w:sz="0" w:space="0" w:color="auto"/>
                    <w:left w:val="none" w:sz="0" w:space="0" w:color="auto"/>
                    <w:bottom w:val="none" w:sz="0" w:space="0" w:color="auto"/>
                    <w:right w:val="none" w:sz="0" w:space="0" w:color="auto"/>
                  </w:divBdr>
                </w:div>
              </w:divsChild>
            </w:div>
            <w:div w:id="612632302">
              <w:marLeft w:val="0"/>
              <w:marRight w:val="0"/>
              <w:marTop w:val="0"/>
              <w:marBottom w:val="0"/>
              <w:divBdr>
                <w:top w:val="none" w:sz="0" w:space="0" w:color="auto"/>
                <w:left w:val="none" w:sz="0" w:space="0" w:color="auto"/>
                <w:bottom w:val="none" w:sz="0" w:space="0" w:color="auto"/>
                <w:right w:val="none" w:sz="0" w:space="0" w:color="auto"/>
              </w:divBdr>
              <w:divsChild>
                <w:div w:id="1082726339">
                  <w:marLeft w:val="0"/>
                  <w:marRight w:val="0"/>
                  <w:marTop w:val="0"/>
                  <w:marBottom w:val="0"/>
                  <w:divBdr>
                    <w:top w:val="none" w:sz="0" w:space="0" w:color="auto"/>
                    <w:left w:val="none" w:sz="0" w:space="0" w:color="auto"/>
                    <w:bottom w:val="none" w:sz="0" w:space="0" w:color="auto"/>
                    <w:right w:val="none" w:sz="0" w:space="0" w:color="auto"/>
                  </w:divBdr>
                </w:div>
              </w:divsChild>
            </w:div>
            <w:div w:id="1788426702">
              <w:marLeft w:val="0"/>
              <w:marRight w:val="0"/>
              <w:marTop w:val="0"/>
              <w:marBottom w:val="0"/>
              <w:divBdr>
                <w:top w:val="none" w:sz="0" w:space="0" w:color="auto"/>
                <w:left w:val="none" w:sz="0" w:space="0" w:color="auto"/>
                <w:bottom w:val="none" w:sz="0" w:space="0" w:color="auto"/>
                <w:right w:val="none" w:sz="0" w:space="0" w:color="auto"/>
              </w:divBdr>
              <w:divsChild>
                <w:div w:id="1625768424">
                  <w:marLeft w:val="0"/>
                  <w:marRight w:val="0"/>
                  <w:marTop w:val="0"/>
                  <w:marBottom w:val="0"/>
                  <w:divBdr>
                    <w:top w:val="none" w:sz="0" w:space="0" w:color="auto"/>
                    <w:left w:val="none" w:sz="0" w:space="0" w:color="auto"/>
                    <w:bottom w:val="none" w:sz="0" w:space="0" w:color="auto"/>
                    <w:right w:val="none" w:sz="0" w:space="0" w:color="auto"/>
                  </w:divBdr>
                </w:div>
              </w:divsChild>
            </w:div>
            <w:div w:id="1060134720">
              <w:marLeft w:val="0"/>
              <w:marRight w:val="0"/>
              <w:marTop w:val="0"/>
              <w:marBottom w:val="0"/>
              <w:divBdr>
                <w:top w:val="none" w:sz="0" w:space="0" w:color="auto"/>
                <w:left w:val="none" w:sz="0" w:space="0" w:color="auto"/>
                <w:bottom w:val="none" w:sz="0" w:space="0" w:color="auto"/>
                <w:right w:val="none" w:sz="0" w:space="0" w:color="auto"/>
              </w:divBdr>
              <w:divsChild>
                <w:div w:id="1033920006">
                  <w:marLeft w:val="0"/>
                  <w:marRight w:val="0"/>
                  <w:marTop w:val="0"/>
                  <w:marBottom w:val="0"/>
                  <w:divBdr>
                    <w:top w:val="none" w:sz="0" w:space="0" w:color="auto"/>
                    <w:left w:val="none" w:sz="0" w:space="0" w:color="auto"/>
                    <w:bottom w:val="none" w:sz="0" w:space="0" w:color="auto"/>
                    <w:right w:val="none" w:sz="0" w:space="0" w:color="auto"/>
                  </w:divBdr>
                </w:div>
              </w:divsChild>
            </w:div>
            <w:div w:id="1320498206">
              <w:marLeft w:val="0"/>
              <w:marRight w:val="0"/>
              <w:marTop w:val="0"/>
              <w:marBottom w:val="0"/>
              <w:divBdr>
                <w:top w:val="none" w:sz="0" w:space="0" w:color="auto"/>
                <w:left w:val="none" w:sz="0" w:space="0" w:color="auto"/>
                <w:bottom w:val="none" w:sz="0" w:space="0" w:color="auto"/>
                <w:right w:val="none" w:sz="0" w:space="0" w:color="auto"/>
              </w:divBdr>
              <w:divsChild>
                <w:div w:id="1093549246">
                  <w:marLeft w:val="0"/>
                  <w:marRight w:val="0"/>
                  <w:marTop w:val="0"/>
                  <w:marBottom w:val="0"/>
                  <w:divBdr>
                    <w:top w:val="none" w:sz="0" w:space="0" w:color="auto"/>
                    <w:left w:val="none" w:sz="0" w:space="0" w:color="auto"/>
                    <w:bottom w:val="none" w:sz="0" w:space="0" w:color="auto"/>
                    <w:right w:val="none" w:sz="0" w:space="0" w:color="auto"/>
                  </w:divBdr>
                </w:div>
              </w:divsChild>
            </w:div>
            <w:div w:id="742488677">
              <w:marLeft w:val="0"/>
              <w:marRight w:val="0"/>
              <w:marTop w:val="0"/>
              <w:marBottom w:val="0"/>
              <w:divBdr>
                <w:top w:val="none" w:sz="0" w:space="0" w:color="auto"/>
                <w:left w:val="none" w:sz="0" w:space="0" w:color="auto"/>
                <w:bottom w:val="none" w:sz="0" w:space="0" w:color="auto"/>
                <w:right w:val="none" w:sz="0" w:space="0" w:color="auto"/>
              </w:divBdr>
              <w:divsChild>
                <w:div w:id="1903441755">
                  <w:marLeft w:val="0"/>
                  <w:marRight w:val="0"/>
                  <w:marTop w:val="0"/>
                  <w:marBottom w:val="0"/>
                  <w:divBdr>
                    <w:top w:val="none" w:sz="0" w:space="0" w:color="auto"/>
                    <w:left w:val="none" w:sz="0" w:space="0" w:color="auto"/>
                    <w:bottom w:val="none" w:sz="0" w:space="0" w:color="auto"/>
                    <w:right w:val="none" w:sz="0" w:space="0" w:color="auto"/>
                  </w:divBdr>
                </w:div>
              </w:divsChild>
            </w:div>
            <w:div w:id="1027760082">
              <w:marLeft w:val="0"/>
              <w:marRight w:val="0"/>
              <w:marTop w:val="0"/>
              <w:marBottom w:val="0"/>
              <w:divBdr>
                <w:top w:val="none" w:sz="0" w:space="0" w:color="auto"/>
                <w:left w:val="none" w:sz="0" w:space="0" w:color="auto"/>
                <w:bottom w:val="none" w:sz="0" w:space="0" w:color="auto"/>
                <w:right w:val="none" w:sz="0" w:space="0" w:color="auto"/>
              </w:divBdr>
              <w:divsChild>
                <w:div w:id="14504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2782">
          <w:marLeft w:val="0"/>
          <w:marRight w:val="0"/>
          <w:marTop w:val="0"/>
          <w:marBottom w:val="0"/>
          <w:divBdr>
            <w:top w:val="none" w:sz="0" w:space="0" w:color="auto"/>
            <w:left w:val="none" w:sz="0" w:space="0" w:color="auto"/>
            <w:bottom w:val="none" w:sz="0" w:space="0" w:color="auto"/>
            <w:right w:val="none" w:sz="0" w:space="0" w:color="auto"/>
          </w:divBdr>
          <w:divsChild>
            <w:div w:id="1031297526">
              <w:marLeft w:val="0"/>
              <w:marRight w:val="0"/>
              <w:marTop w:val="0"/>
              <w:marBottom w:val="0"/>
              <w:divBdr>
                <w:top w:val="none" w:sz="0" w:space="0" w:color="auto"/>
                <w:left w:val="none" w:sz="0" w:space="0" w:color="auto"/>
                <w:bottom w:val="none" w:sz="0" w:space="0" w:color="auto"/>
                <w:right w:val="none" w:sz="0" w:space="0" w:color="auto"/>
              </w:divBdr>
              <w:divsChild>
                <w:div w:id="777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1828">
      <w:bodyDiv w:val="1"/>
      <w:marLeft w:val="0"/>
      <w:marRight w:val="0"/>
      <w:marTop w:val="0"/>
      <w:marBottom w:val="0"/>
      <w:divBdr>
        <w:top w:val="none" w:sz="0" w:space="0" w:color="auto"/>
        <w:left w:val="none" w:sz="0" w:space="0" w:color="auto"/>
        <w:bottom w:val="none" w:sz="0" w:space="0" w:color="auto"/>
        <w:right w:val="none" w:sz="0" w:space="0" w:color="auto"/>
      </w:divBdr>
      <w:divsChild>
        <w:div w:id="480930769">
          <w:marLeft w:val="0"/>
          <w:marRight w:val="0"/>
          <w:marTop w:val="0"/>
          <w:marBottom w:val="0"/>
          <w:divBdr>
            <w:top w:val="none" w:sz="0" w:space="0" w:color="auto"/>
            <w:left w:val="none" w:sz="0" w:space="0" w:color="auto"/>
            <w:bottom w:val="none" w:sz="0" w:space="0" w:color="auto"/>
            <w:right w:val="none" w:sz="0" w:space="0" w:color="auto"/>
          </w:divBdr>
          <w:divsChild>
            <w:div w:id="907376959">
              <w:marLeft w:val="0"/>
              <w:marRight w:val="0"/>
              <w:marTop w:val="0"/>
              <w:marBottom w:val="0"/>
              <w:divBdr>
                <w:top w:val="none" w:sz="0" w:space="0" w:color="auto"/>
                <w:left w:val="none" w:sz="0" w:space="0" w:color="auto"/>
                <w:bottom w:val="none" w:sz="0" w:space="0" w:color="auto"/>
                <w:right w:val="none" w:sz="0" w:space="0" w:color="auto"/>
              </w:divBdr>
              <w:divsChild>
                <w:div w:id="964507406">
                  <w:marLeft w:val="0"/>
                  <w:marRight w:val="0"/>
                  <w:marTop w:val="0"/>
                  <w:marBottom w:val="0"/>
                  <w:divBdr>
                    <w:top w:val="none" w:sz="0" w:space="0" w:color="auto"/>
                    <w:left w:val="none" w:sz="0" w:space="0" w:color="auto"/>
                    <w:bottom w:val="none" w:sz="0" w:space="0" w:color="auto"/>
                    <w:right w:val="none" w:sz="0" w:space="0" w:color="auto"/>
                  </w:divBdr>
                  <w:divsChild>
                    <w:div w:id="1965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1241">
      <w:bodyDiv w:val="1"/>
      <w:marLeft w:val="0"/>
      <w:marRight w:val="0"/>
      <w:marTop w:val="0"/>
      <w:marBottom w:val="0"/>
      <w:divBdr>
        <w:top w:val="none" w:sz="0" w:space="0" w:color="auto"/>
        <w:left w:val="none" w:sz="0" w:space="0" w:color="auto"/>
        <w:bottom w:val="none" w:sz="0" w:space="0" w:color="auto"/>
        <w:right w:val="none" w:sz="0" w:space="0" w:color="auto"/>
      </w:divBdr>
      <w:divsChild>
        <w:div w:id="1363048539">
          <w:marLeft w:val="0"/>
          <w:marRight w:val="0"/>
          <w:marTop w:val="0"/>
          <w:marBottom w:val="0"/>
          <w:divBdr>
            <w:top w:val="none" w:sz="0" w:space="0" w:color="auto"/>
            <w:left w:val="none" w:sz="0" w:space="0" w:color="auto"/>
            <w:bottom w:val="none" w:sz="0" w:space="0" w:color="auto"/>
            <w:right w:val="none" w:sz="0" w:space="0" w:color="auto"/>
          </w:divBdr>
          <w:divsChild>
            <w:div w:id="668749992">
              <w:marLeft w:val="0"/>
              <w:marRight w:val="0"/>
              <w:marTop w:val="0"/>
              <w:marBottom w:val="0"/>
              <w:divBdr>
                <w:top w:val="none" w:sz="0" w:space="0" w:color="auto"/>
                <w:left w:val="none" w:sz="0" w:space="0" w:color="auto"/>
                <w:bottom w:val="none" w:sz="0" w:space="0" w:color="auto"/>
                <w:right w:val="none" w:sz="0" w:space="0" w:color="auto"/>
              </w:divBdr>
              <w:divsChild>
                <w:div w:id="7945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9305">
      <w:bodyDiv w:val="1"/>
      <w:marLeft w:val="0"/>
      <w:marRight w:val="0"/>
      <w:marTop w:val="0"/>
      <w:marBottom w:val="0"/>
      <w:divBdr>
        <w:top w:val="none" w:sz="0" w:space="0" w:color="auto"/>
        <w:left w:val="none" w:sz="0" w:space="0" w:color="auto"/>
        <w:bottom w:val="none" w:sz="0" w:space="0" w:color="auto"/>
        <w:right w:val="none" w:sz="0" w:space="0" w:color="auto"/>
      </w:divBdr>
      <w:divsChild>
        <w:div w:id="2079860719">
          <w:marLeft w:val="0"/>
          <w:marRight w:val="0"/>
          <w:marTop w:val="0"/>
          <w:marBottom w:val="0"/>
          <w:divBdr>
            <w:top w:val="none" w:sz="0" w:space="0" w:color="auto"/>
            <w:left w:val="none" w:sz="0" w:space="0" w:color="auto"/>
            <w:bottom w:val="none" w:sz="0" w:space="0" w:color="auto"/>
            <w:right w:val="none" w:sz="0" w:space="0" w:color="auto"/>
          </w:divBdr>
          <w:divsChild>
            <w:div w:id="339359695">
              <w:marLeft w:val="0"/>
              <w:marRight w:val="0"/>
              <w:marTop w:val="0"/>
              <w:marBottom w:val="0"/>
              <w:divBdr>
                <w:top w:val="none" w:sz="0" w:space="0" w:color="auto"/>
                <w:left w:val="none" w:sz="0" w:space="0" w:color="auto"/>
                <w:bottom w:val="none" w:sz="0" w:space="0" w:color="auto"/>
                <w:right w:val="none" w:sz="0" w:space="0" w:color="auto"/>
              </w:divBdr>
              <w:divsChild>
                <w:div w:id="1928003978">
                  <w:marLeft w:val="0"/>
                  <w:marRight w:val="0"/>
                  <w:marTop w:val="0"/>
                  <w:marBottom w:val="0"/>
                  <w:divBdr>
                    <w:top w:val="none" w:sz="0" w:space="0" w:color="auto"/>
                    <w:left w:val="none" w:sz="0" w:space="0" w:color="auto"/>
                    <w:bottom w:val="none" w:sz="0" w:space="0" w:color="auto"/>
                    <w:right w:val="none" w:sz="0" w:space="0" w:color="auto"/>
                  </w:divBdr>
                </w:div>
              </w:divsChild>
            </w:div>
            <w:div w:id="706106394">
              <w:marLeft w:val="0"/>
              <w:marRight w:val="0"/>
              <w:marTop w:val="0"/>
              <w:marBottom w:val="0"/>
              <w:divBdr>
                <w:top w:val="none" w:sz="0" w:space="0" w:color="auto"/>
                <w:left w:val="none" w:sz="0" w:space="0" w:color="auto"/>
                <w:bottom w:val="none" w:sz="0" w:space="0" w:color="auto"/>
                <w:right w:val="none" w:sz="0" w:space="0" w:color="auto"/>
              </w:divBdr>
              <w:divsChild>
                <w:div w:id="2820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672">
          <w:marLeft w:val="0"/>
          <w:marRight w:val="0"/>
          <w:marTop w:val="0"/>
          <w:marBottom w:val="0"/>
          <w:divBdr>
            <w:top w:val="none" w:sz="0" w:space="0" w:color="auto"/>
            <w:left w:val="none" w:sz="0" w:space="0" w:color="auto"/>
            <w:bottom w:val="none" w:sz="0" w:space="0" w:color="auto"/>
            <w:right w:val="none" w:sz="0" w:space="0" w:color="auto"/>
          </w:divBdr>
          <w:divsChild>
            <w:div w:id="863135497">
              <w:marLeft w:val="0"/>
              <w:marRight w:val="0"/>
              <w:marTop w:val="0"/>
              <w:marBottom w:val="0"/>
              <w:divBdr>
                <w:top w:val="none" w:sz="0" w:space="0" w:color="auto"/>
                <w:left w:val="none" w:sz="0" w:space="0" w:color="auto"/>
                <w:bottom w:val="none" w:sz="0" w:space="0" w:color="auto"/>
                <w:right w:val="none" w:sz="0" w:space="0" w:color="auto"/>
              </w:divBdr>
              <w:divsChild>
                <w:div w:id="226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EAD3-D031-4F2C-B5F8-B569A42A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McMahon</dc:creator>
  <cp:lastModifiedBy>Katy McMahon</cp:lastModifiedBy>
  <cp:revision>2</cp:revision>
  <cp:lastPrinted>2018-10-02T06:41:00Z</cp:lastPrinted>
  <dcterms:created xsi:type="dcterms:W3CDTF">2018-10-02T06:41:00Z</dcterms:created>
  <dcterms:modified xsi:type="dcterms:W3CDTF">2018-10-02T06:41:00Z</dcterms:modified>
</cp:coreProperties>
</file>